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96" w:rsidRPr="00A84BBA" w:rsidRDefault="00C52601" w:rsidP="00386396">
      <w:pPr>
        <w:pStyle w:val="a6"/>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5217795</wp:posOffset>
            </wp:positionH>
            <wp:positionV relativeFrom="paragraph">
              <wp:posOffset>-9525</wp:posOffset>
            </wp:positionV>
            <wp:extent cx="1152525" cy="1162050"/>
            <wp:effectExtent l="19050" t="0" r="9525" b="0"/>
            <wp:wrapSquare wrapText="bothSides"/>
            <wp:docPr id="3" name="Рисунок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pic:cNvPicPr>
                      <a:picLocks noChangeAspect="1" noChangeArrowheads="1"/>
                    </pic:cNvPicPr>
                  </pic:nvPicPr>
                  <pic:blipFill>
                    <a:blip r:embed="rId8" cstate="print"/>
                    <a:srcRect/>
                    <a:stretch>
                      <a:fillRect/>
                    </a:stretch>
                  </pic:blipFill>
                  <pic:spPr bwMode="auto">
                    <a:xfrm>
                      <a:off x="0" y="0"/>
                      <a:ext cx="1152525" cy="1162050"/>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-114300</wp:posOffset>
            </wp:positionV>
            <wp:extent cx="1590675" cy="1390650"/>
            <wp:effectExtent l="19050" t="0" r="9525" b="0"/>
            <wp:wrapSquare wrapText="bothSides"/>
            <wp:docPr id="2" name="Рисунок 2" descr="Azeri_Vertical_CMYK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eri_Vertical_CMYK_600"/>
                    <pic:cNvPicPr>
                      <a:picLocks noChangeAspect="1" noChangeArrowheads="1"/>
                    </pic:cNvPicPr>
                  </pic:nvPicPr>
                  <pic:blipFill>
                    <a:blip r:embed="rId9" cstate="print"/>
                    <a:srcRect/>
                    <a:stretch>
                      <a:fillRect/>
                    </a:stretch>
                  </pic:blipFill>
                  <pic:spPr bwMode="auto">
                    <a:xfrm>
                      <a:off x="0" y="0"/>
                      <a:ext cx="1590675" cy="1390650"/>
                    </a:xfrm>
                    <a:prstGeom prst="rect">
                      <a:avLst/>
                    </a:prstGeom>
                    <a:noFill/>
                    <a:ln w="9525">
                      <a:noFill/>
                      <a:miter lim="800000"/>
                      <a:headEnd/>
                      <a:tailEnd/>
                    </a:ln>
                  </pic:spPr>
                </pic:pic>
              </a:graphicData>
            </a:graphic>
          </wp:anchor>
        </w:drawing>
      </w:r>
    </w:p>
    <w:p w:rsidR="00386396" w:rsidRPr="00A84BBA" w:rsidRDefault="00386396" w:rsidP="00386396">
      <w:pPr>
        <w:pStyle w:val="a6"/>
        <w:rPr>
          <w:rFonts w:ascii="Times New Roman" w:hAnsi="Times New Roman"/>
          <w:sz w:val="24"/>
          <w:szCs w:val="24"/>
        </w:rPr>
      </w:pPr>
    </w:p>
    <w:p w:rsidR="00386396" w:rsidRPr="00A84BBA" w:rsidRDefault="00386396" w:rsidP="00386396">
      <w:pPr>
        <w:pStyle w:val="a6"/>
        <w:rPr>
          <w:rFonts w:ascii="Times New Roman" w:hAnsi="Times New Roman"/>
          <w:sz w:val="24"/>
          <w:szCs w:val="24"/>
        </w:rPr>
      </w:pPr>
    </w:p>
    <w:p w:rsidR="000960A3" w:rsidRDefault="000960A3" w:rsidP="00386396">
      <w:pPr>
        <w:pStyle w:val="a6"/>
        <w:jc w:val="center"/>
        <w:rPr>
          <w:rFonts w:ascii="Times New Roman" w:hAnsi="Times New Roman"/>
          <w:b/>
          <w:sz w:val="44"/>
          <w:szCs w:val="44"/>
          <w:lang w:val="az-Latn-AZ"/>
        </w:rPr>
      </w:pPr>
    </w:p>
    <w:p w:rsidR="000960A3" w:rsidRDefault="000960A3" w:rsidP="00386396">
      <w:pPr>
        <w:pStyle w:val="a6"/>
        <w:jc w:val="center"/>
        <w:rPr>
          <w:rFonts w:ascii="Times New Roman" w:hAnsi="Times New Roman"/>
          <w:b/>
          <w:sz w:val="44"/>
          <w:szCs w:val="44"/>
          <w:lang w:val="az-Latn-AZ"/>
        </w:rPr>
      </w:pPr>
    </w:p>
    <w:p w:rsidR="000960A3" w:rsidRDefault="000960A3" w:rsidP="00386396">
      <w:pPr>
        <w:pStyle w:val="a6"/>
        <w:jc w:val="center"/>
        <w:rPr>
          <w:rFonts w:ascii="Times New Roman" w:hAnsi="Times New Roman"/>
          <w:b/>
          <w:sz w:val="44"/>
          <w:szCs w:val="44"/>
          <w:lang w:val="az-Latn-AZ"/>
        </w:rPr>
      </w:pPr>
    </w:p>
    <w:p w:rsidR="000960A3" w:rsidRDefault="000960A3" w:rsidP="00386396">
      <w:pPr>
        <w:pStyle w:val="a6"/>
        <w:jc w:val="center"/>
        <w:rPr>
          <w:rFonts w:ascii="Times New Roman" w:hAnsi="Times New Roman"/>
          <w:b/>
          <w:sz w:val="44"/>
          <w:szCs w:val="44"/>
          <w:lang w:val="az-Latn-AZ"/>
        </w:rPr>
      </w:pPr>
    </w:p>
    <w:p w:rsidR="000960A3" w:rsidRDefault="000960A3" w:rsidP="00386396">
      <w:pPr>
        <w:pStyle w:val="a6"/>
        <w:jc w:val="center"/>
        <w:rPr>
          <w:rFonts w:ascii="Times New Roman" w:hAnsi="Times New Roman"/>
          <w:b/>
          <w:sz w:val="44"/>
          <w:szCs w:val="44"/>
          <w:lang w:val="az-Latn-AZ"/>
        </w:rPr>
      </w:pPr>
    </w:p>
    <w:p w:rsidR="000960A3" w:rsidRDefault="000960A3" w:rsidP="00386396">
      <w:pPr>
        <w:pStyle w:val="a6"/>
        <w:jc w:val="center"/>
        <w:rPr>
          <w:rFonts w:ascii="Times New Roman" w:hAnsi="Times New Roman"/>
          <w:b/>
          <w:sz w:val="44"/>
          <w:szCs w:val="44"/>
          <w:lang w:val="az-Latn-AZ"/>
        </w:rPr>
      </w:pPr>
    </w:p>
    <w:p w:rsidR="00386396" w:rsidRPr="000960A3" w:rsidRDefault="00A84BBA" w:rsidP="00386396">
      <w:pPr>
        <w:pStyle w:val="a6"/>
        <w:jc w:val="center"/>
        <w:rPr>
          <w:rFonts w:ascii="Times New Roman" w:hAnsi="Times New Roman"/>
          <w:b/>
          <w:sz w:val="44"/>
          <w:szCs w:val="44"/>
          <w:lang w:val="az-Latn-AZ"/>
        </w:rPr>
      </w:pPr>
      <w:r w:rsidRPr="000960A3">
        <w:rPr>
          <w:rFonts w:ascii="Times New Roman" w:hAnsi="Times New Roman"/>
          <w:b/>
          <w:sz w:val="44"/>
          <w:szCs w:val="44"/>
          <w:lang w:val="az-Latn-AZ"/>
        </w:rPr>
        <w:t>Əlilliyi olan</w:t>
      </w:r>
      <w:r w:rsidR="00386396" w:rsidRPr="000960A3">
        <w:rPr>
          <w:rFonts w:ascii="Times New Roman" w:hAnsi="Times New Roman"/>
          <w:b/>
          <w:sz w:val="44"/>
          <w:szCs w:val="44"/>
          <w:lang w:val="az-Latn-AZ"/>
        </w:rPr>
        <w:t xml:space="preserve"> şəxslərin hüquqi və sosial müdafiəsi sahəsində</w:t>
      </w:r>
      <w:r w:rsidR="00990A9C" w:rsidRPr="000960A3">
        <w:rPr>
          <w:rFonts w:ascii="Times New Roman" w:hAnsi="Times New Roman"/>
          <w:b/>
          <w:sz w:val="44"/>
          <w:szCs w:val="44"/>
          <w:lang w:val="az-Latn-AZ"/>
        </w:rPr>
        <w:t xml:space="preserve"> əsas problemlər və bununla </w:t>
      </w:r>
      <w:r w:rsidR="0064661E">
        <w:rPr>
          <w:rFonts w:ascii="Times New Roman" w:hAnsi="Times New Roman"/>
          <w:b/>
          <w:sz w:val="44"/>
          <w:szCs w:val="44"/>
          <w:lang w:val="az-Latn-AZ"/>
        </w:rPr>
        <w:t>bağlı tövsiy</w:t>
      </w:r>
      <w:r w:rsidR="00386396" w:rsidRPr="000960A3">
        <w:rPr>
          <w:rFonts w:ascii="Times New Roman" w:hAnsi="Times New Roman"/>
          <w:b/>
          <w:sz w:val="44"/>
          <w:szCs w:val="44"/>
          <w:lang w:val="az-Latn-AZ"/>
        </w:rPr>
        <w:t xml:space="preserve">ələr </w:t>
      </w: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0960A3" w:rsidRDefault="00386396" w:rsidP="00386396">
      <w:pPr>
        <w:pStyle w:val="a6"/>
        <w:rPr>
          <w:rFonts w:ascii="Times New Roman" w:hAnsi="Times New Roman"/>
          <w:sz w:val="24"/>
          <w:szCs w:val="24"/>
          <w:lang w:val="az-Latn-AZ"/>
        </w:rPr>
      </w:pPr>
    </w:p>
    <w:p w:rsidR="00386396" w:rsidRPr="00543136" w:rsidRDefault="00386396" w:rsidP="00386396">
      <w:pPr>
        <w:pStyle w:val="a6"/>
        <w:jc w:val="center"/>
        <w:rPr>
          <w:rFonts w:ascii="Times New Roman" w:hAnsi="Times New Roman"/>
          <w:b/>
          <w:sz w:val="24"/>
          <w:szCs w:val="24"/>
          <w:lang w:val="az-Latn-AZ"/>
        </w:rPr>
      </w:pPr>
      <w:r w:rsidRPr="00543136">
        <w:rPr>
          <w:rFonts w:ascii="Times New Roman" w:hAnsi="Times New Roman"/>
          <w:b/>
          <w:sz w:val="24"/>
          <w:szCs w:val="24"/>
          <w:lang w:val="az-Latn-AZ"/>
        </w:rPr>
        <w:t>BAKI 2013</w:t>
      </w:r>
    </w:p>
    <w:p w:rsidR="00386396" w:rsidRPr="00543136" w:rsidRDefault="00386396" w:rsidP="00386396">
      <w:pPr>
        <w:pStyle w:val="a6"/>
        <w:rPr>
          <w:rFonts w:ascii="Times New Roman" w:hAnsi="Times New Roman"/>
          <w:sz w:val="24"/>
          <w:szCs w:val="24"/>
          <w:lang w:val="az-Latn-AZ"/>
        </w:rPr>
      </w:pPr>
    </w:p>
    <w:p w:rsidR="00386396" w:rsidRPr="00543136" w:rsidRDefault="00386396" w:rsidP="00386396">
      <w:pPr>
        <w:pStyle w:val="a6"/>
        <w:rPr>
          <w:rFonts w:ascii="Times New Roman" w:hAnsi="Times New Roman"/>
          <w:sz w:val="24"/>
          <w:szCs w:val="24"/>
          <w:lang w:val="az-Latn-AZ"/>
        </w:rPr>
      </w:pPr>
    </w:p>
    <w:p w:rsidR="00386396" w:rsidRPr="00543136" w:rsidRDefault="00386396" w:rsidP="00386396">
      <w:pPr>
        <w:pStyle w:val="a6"/>
        <w:rPr>
          <w:rFonts w:ascii="Times New Roman" w:hAnsi="Times New Roman"/>
          <w:sz w:val="24"/>
          <w:szCs w:val="24"/>
          <w:lang w:val="az-Latn-AZ"/>
        </w:rPr>
      </w:pPr>
    </w:p>
    <w:p w:rsidR="00386396" w:rsidRPr="00543136" w:rsidRDefault="00386396" w:rsidP="00386396">
      <w:pPr>
        <w:pStyle w:val="a6"/>
        <w:rPr>
          <w:rFonts w:ascii="Times New Roman" w:hAnsi="Times New Roman"/>
          <w:sz w:val="24"/>
          <w:szCs w:val="24"/>
          <w:lang w:val="az-Latn-AZ"/>
        </w:rPr>
      </w:pPr>
    </w:p>
    <w:p w:rsidR="007B2D82" w:rsidRPr="00A84BBA" w:rsidRDefault="007B2D82" w:rsidP="00386396">
      <w:pPr>
        <w:pStyle w:val="a6"/>
        <w:rPr>
          <w:rFonts w:ascii="Times New Roman" w:hAnsi="Times New Roman"/>
          <w:i/>
          <w:sz w:val="24"/>
          <w:szCs w:val="24"/>
          <w:lang w:val="az-Latn-AZ"/>
        </w:rPr>
      </w:pPr>
    </w:p>
    <w:p w:rsidR="007B2D82" w:rsidRPr="00A84BBA" w:rsidRDefault="007B2D82" w:rsidP="00386396">
      <w:pPr>
        <w:pStyle w:val="a6"/>
        <w:rPr>
          <w:rFonts w:ascii="Times New Roman" w:hAnsi="Times New Roman"/>
          <w:i/>
          <w:sz w:val="24"/>
          <w:szCs w:val="24"/>
          <w:lang w:val="az-Latn-AZ"/>
        </w:rPr>
      </w:pPr>
    </w:p>
    <w:p w:rsidR="007B2D82" w:rsidRPr="00A84BBA" w:rsidRDefault="007B2D82" w:rsidP="00386396">
      <w:pPr>
        <w:pStyle w:val="a6"/>
        <w:rPr>
          <w:rFonts w:ascii="Times New Roman" w:hAnsi="Times New Roman"/>
          <w:i/>
          <w:sz w:val="24"/>
          <w:szCs w:val="24"/>
          <w:lang w:val="az-Latn-AZ"/>
        </w:rPr>
      </w:pPr>
    </w:p>
    <w:p w:rsidR="00386396" w:rsidRPr="00A84BBA" w:rsidRDefault="00386396" w:rsidP="000960A3">
      <w:pPr>
        <w:pStyle w:val="a6"/>
        <w:ind w:firstLine="708"/>
        <w:rPr>
          <w:rFonts w:ascii="Times New Roman" w:hAnsi="Times New Roman"/>
          <w:i/>
          <w:sz w:val="24"/>
          <w:szCs w:val="24"/>
          <w:lang w:val="az-Latn-AZ"/>
        </w:rPr>
      </w:pPr>
      <w:r w:rsidRPr="00A84BBA">
        <w:rPr>
          <w:rFonts w:ascii="Times New Roman" w:hAnsi="Times New Roman"/>
          <w:i/>
          <w:sz w:val="24"/>
          <w:szCs w:val="24"/>
          <w:lang w:val="az-Latn-AZ"/>
        </w:rPr>
        <w:t xml:space="preserve">Ön söz </w:t>
      </w:r>
    </w:p>
    <w:p w:rsidR="00386396" w:rsidRPr="00A84BBA" w:rsidRDefault="00386396" w:rsidP="00386396">
      <w:pPr>
        <w:pStyle w:val="a6"/>
        <w:rPr>
          <w:rFonts w:ascii="Times New Roman" w:hAnsi="Times New Roman"/>
          <w:i/>
          <w:sz w:val="24"/>
          <w:szCs w:val="24"/>
          <w:lang w:val="az-Latn-AZ"/>
        </w:rPr>
      </w:pPr>
    </w:p>
    <w:p w:rsidR="00386396" w:rsidRPr="00A84BBA" w:rsidRDefault="00386396" w:rsidP="000960A3">
      <w:pPr>
        <w:pStyle w:val="a6"/>
        <w:ind w:firstLine="708"/>
        <w:rPr>
          <w:rFonts w:ascii="Times New Roman" w:hAnsi="Times New Roman"/>
          <w:i/>
          <w:sz w:val="24"/>
          <w:szCs w:val="24"/>
          <w:lang w:val="az-Latn-AZ"/>
        </w:rPr>
      </w:pPr>
      <w:r w:rsidRPr="00A84BBA">
        <w:rPr>
          <w:rFonts w:ascii="Times New Roman" w:hAnsi="Times New Roman"/>
          <w:i/>
          <w:sz w:val="24"/>
          <w:szCs w:val="24"/>
          <w:lang w:val="az-Latn-AZ"/>
        </w:rPr>
        <w:t xml:space="preserve">Hesabatın hazırlanması zamanı dövlət qurumları, əlil təşkilatları və əlillər arasında </w:t>
      </w:r>
      <w:proofErr w:type="spellStart"/>
      <w:r w:rsidRPr="00A84BBA">
        <w:rPr>
          <w:rFonts w:ascii="Times New Roman" w:hAnsi="Times New Roman"/>
          <w:i/>
          <w:sz w:val="24"/>
          <w:szCs w:val="24"/>
          <w:lang w:val="az-Latn-AZ"/>
        </w:rPr>
        <w:t>keçirlməsi</w:t>
      </w:r>
      <w:proofErr w:type="spellEnd"/>
      <w:r w:rsidRPr="00A84BBA">
        <w:rPr>
          <w:rFonts w:ascii="Times New Roman" w:hAnsi="Times New Roman"/>
          <w:i/>
          <w:sz w:val="24"/>
          <w:szCs w:val="24"/>
          <w:lang w:val="az-Latn-AZ"/>
        </w:rPr>
        <w:t xml:space="preserve"> məqsədi ilə sorğu anketləri hazırlanıb və Bakı, Gəncə, Lənkəran, Şəki və Quba şəhərlərində sorğular təşkil olunub. Sorğu ümumi problemin öyrənilməsi, problemlərin </w:t>
      </w:r>
      <w:proofErr w:type="spellStart"/>
      <w:r w:rsidRPr="00A84BBA">
        <w:rPr>
          <w:rFonts w:ascii="Times New Roman" w:hAnsi="Times New Roman"/>
          <w:i/>
          <w:sz w:val="24"/>
          <w:szCs w:val="24"/>
          <w:lang w:val="az-Latn-AZ"/>
        </w:rPr>
        <w:t>konkretləşdirilməsi</w:t>
      </w:r>
      <w:proofErr w:type="spellEnd"/>
      <w:r w:rsidRPr="00A84BBA">
        <w:rPr>
          <w:rFonts w:ascii="Times New Roman" w:hAnsi="Times New Roman"/>
          <w:i/>
          <w:sz w:val="24"/>
          <w:szCs w:val="24"/>
          <w:lang w:val="az-Latn-AZ"/>
        </w:rPr>
        <w:t xml:space="preserve"> və  ümumi mənzərənin </w:t>
      </w:r>
      <w:proofErr w:type="spellStart"/>
      <w:r w:rsidRPr="00A84BBA">
        <w:rPr>
          <w:rFonts w:ascii="Times New Roman" w:hAnsi="Times New Roman"/>
          <w:i/>
          <w:sz w:val="24"/>
          <w:szCs w:val="24"/>
          <w:lang w:val="az-Latn-AZ"/>
        </w:rPr>
        <w:t>müəyyənləşdirilməsinə</w:t>
      </w:r>
      <w:proofErr w:type="spellEnd"/>
      <w:r w:rsidRPr="00A84BBA">
        <w:rPr>
          <w:rFonts w:ascii="Times New Roman" w:hAnsi="Times New Roman"/>
          <w:i/>
          <w:sz w:val="24"/>
          <w:szCs w:val="24"/>
          <w:lang w:val="az-Latn-AZ"/>
        </w:rPr>
        <w:t xml:space="preserve"> köməklik göstərilib. Sorğuda ümumilikdə 100-dən artıq əlil vətəndaş, 5 əlil təşkilatı iştirak edib. Sorğuda qoyulan suallar dövlət orqanlarının nümayəndələri ilə keçirilən görüşlərdə qaldırılıb və onların fikirləri öyrənilib. </w:t>
      </w:r>
    </w:p>
    <w:p w:rsidR="00386396" w:rsidRPr="00A84BBA" w:rsidRDefault="00386396" w:rsidP="00386396">
      <w:pPr>
        <w:pStyle w:val="a6"/>
        <w:rPr>
          <w:rFonts w:ascii="Times New Roman" w:hAnsi="Times New Roman"/>
          <w:i/>
          <w:sz w:val="24"/>
          <w:szCs w:val="24"/>
          <w:lang w:val="az-Latn-AZ"/>
        </w:rPr>
      </w:pPr>
    </w:p>
    <w:p w:rsidR="00386396" w:rsidRPr="00A84BBA" w:rsidRDefault="00386396" w:rsidP="000960A3">
      <w:pPr>
        <w:pStyle w:val="a6"/>
        <w:ind w:firstLine="708"/>
        <w:rPr>
          <w:rFonts w:ascii="Times New Roman" w:hAnsi="Times New Roman"/>
          <w:i/>
          <w:sz w:val="24"/>
          <w:szCs w:val="24"/>
          <w:lang w:val="az-Latn-AZ"/>
        </w:rPr>
      </w:pPr>
      <w:r w:rsidRPr="00A84BBA">
        <w:rPr>
          <w:rFonts w:ascii="Times New Roman" w:hAnsi="Times New Roman"/>
          <w:i/>
          <w:sz w:val="24"/>
          <w:szCs w:val="24"/>
          <w:lang w:val="az-Latn-AZ"/>
        </w:rPr>
        <w:t xml:space="preserve">Ölkə qanunvericiliyi analiz edilib və beynəlxalq təcrübə öyrənilib. </w:t>
      </w:r>
    </w:p>
    <w:p w:rsidR="00386396" w:rsidRPr="00A84BBA" w:rsidRDefault="00386396" w:rsidP="00386396">
      <w:pPr>
        <w:pStyle w:val="a6"/>
        <w:rPr>
          <w:rFonts w:ascii="Times New Roman" w:hAnsi="Times New Roman"/>
          <w:i/>
          <w:sz w:val="24"/>
          <w:szCs w:val="24"/>
          <w:lang w:val="az-Latn-AZ"/>
        </w:rPr>
      </w:pPr>
    </w:p>
    <w:p w:rsidR="00386396" w:rsidRPr="00A84BBA" w:rsidRDefault="00386396" w:rsidP="000960A3">
      <w:pPr>
        <w:pStyle w:val="a6"/>
        <w:ind w:firstLine="708"/>
        <w:rPr>
          <w:rFonts w:ascii="Times New Roman" w:hAnsi="Times New Roman"/>
          <w:i/>
          <w:iCs/>
          <w:sz w:val="24"/>
          <w:szCs w:val="24"/>
          <w:lang w:val="az-Latn-AZ"/>
        </w:rPr>
      </w:pPr>
      <w:r w:rsidRPr="00A84BBA">
        <w:rPr>
          <w:rFonts w:ascii="Times New Roman" w:hAnsi="Times New Roman"/>
          <w:i/>
          <w:sz w:val="24"/>
          <w:szCs w:val="24"/>
          <w:lang w:val="az-Latn-AZ"/>
        </w:rPr>
        <w:t>Əlil və sağlamlıq imkanları məhdud uşaqların</w:t>
      </w:r>
      <w:r w:rsidRPr="00A84BBA">
        <w:rPr>
          <w:rFonts w:ascii="Times New Roman" w:hAnsi="Times New Roman"/>
          <w:i/>
          <w:iCs/>
          <w:sz w:val="24"/>
          <w:szCs w:val="24"/>
          <w:lang w:val="az-Latn-AZ"/>
        </w:rPr>
        <w:t xml:space="preserve"> hüquqlarının qorunmasına məsul dövlət qurumlarının rəsmiləri ilə görüşlər keçirilib və bəziləri ilə fərdi müsahiblər təşkil edilib. Onlardan əldə edilən informasiyaların yekun hesabatın hazırlanması zamanı istifadə olunub.</w:t>
      </w:r>
    </w:p>
    <w:p w:rsidR="00386396" w:rsidRPr="00A84BBA" w:rsidRDefault="00386396" w:rsidP="00386396">
      <w:pPr>
        <w:pStyle w:val="a6"/>
        <w:rPr>
          <w:rFonts w:ascii="Times New Roman" w:hAnsi="Times New Roman"/>
          <w:sz w:val="24"/>
          <w:szCs w:val="24"/>
          <w:lang w:val="az-Latn-AZ"/>
        </w:rPr>
      </w:pPr>
    </w:p>
    <w:p w:rsidR="00386396" w:rsidRPr="00A84BBA" w:rsidRDefault="00386396" w:rsidP="000960A3">
      <w:pPr>
        <w:pStyle w:val="a6"/>
        <w:ind w:firstLine="708"/>
        <w:rPr>
          <w:rFonts w:ascii="Times New Roman" w:hAnsi="Times New Roman"/>
          <w:sz w:val="24"/>
          <w:szCs w:val="24"/>
          <w:lang w:val="az-Latn-AZ"/>
        </w:rPr>
      </w:pPr>
      <w:r w:rsidRPr="00A84BBA">
        <w:rPr>
          <w:rFonts w:ascii="Times New Roman" w:hAnsi="Times New Roman"/>
          <w:i/>
          <w:iCs/>
          <w:sz w:val="24"/>
          <w:szCs w:val="24"/>
          <w:lang w:val="az-Latn-AZ"/>
        </w:rPr>
        <w:t xml:space="preserve">Sağlamlıq imkanları məhdud olan şəxslərin dövlət orqanlarına </w:t>
      </w:r>
      <w:proofErr w:type="spellStart"/>
      <w:r w:rsidRPr="00A84BBA">
        <w:rPr>
          <w:rFonts w:ascii="Times New Roman" w:hAnsi="Times New Roman"/>
          <w:i/>
          <w:iCs/>
          <w:sz w:val="24"/>
          <w:szCs w:val="24"/>
          <w:lang w:val="az-Latn-AZ"/>
        </w:rPr>
        <w:t>əlçatımlılığı</w:t>
      </w:r>
      <w:proofErr w:type="spellEnd"/>
      <w:r w:rsidRPr="00A84BBA">
        <w:rPr>
          <w:rFonts w:ascii="Times New Roman" w:hAnsi="Times New Roman"/>
          <w:i/>
          <w:iCs/>
          <w:sz w:val="24"/>
          <w:szCs w:val="24"/>
          <w:lang w:val="az-Latn-AZ"/>
        </w:rPr>
        <w:t xml:space="preserve"> və əlil </w:t>
      </w:r>
      <w:r w:rsidRPr="00A84BBA">
        <w:rPr>
          <w:rFonts w:ascii="Times New Roman" w:hAnsi="Times New Roman"/>
          <w:i/>
          <w:sz w:val="24"/>
          <w:szCs w:val="24"/>
          <w:lang w:val="az-Latn-AZ"/>
        </w:rPr>
        <w:t>vətəndaşların dövlət orqanları ilə təması zamanı yaranan problemlərin öyrənilməsi məqsədilə bir sıra dövlət qurumlarında müşahidələr aparılıb. Dövlət qurumlarında sağlamlıq imkanları məhdud olan insanlara ayrıca olaraq şərait yaradılıb, yaradılmağı eyni zamanda bu istiqamətdə perspektiv layihələrin mümkünlüyü öyrənilib.</w:t>
      </w:r>
    </w:p>
    <w:p w:rsidR="00386396" w:rsidRPr="00A84BBA" w:rsidRDefault="00386396" w:rsidP="00386396">
      <w:pPr>
        <w:pStyle w:val="a6"/>
        <w:rPr>
          <w:rFonts w:ascii="Times New Roman" w:hAnsi="Times New Roman"/>
          <w:sz w:val="24"/>
          <w:szCs w:val="24"/>
          <w:lang w:val="az-Latn-AZ"/>
        </w:rPr>
      </w:pPr>
    </w:p>
    <w:p w:rsidR="00386396" w:rsidRPr="00A84BBA" w:rsidRDefault="00386396" w:rsidP="000960A3">
      <w:pPr>
        <w:ind w:firstLine="708"/>
        <w:rPr>
          <w:rFonts w:ascii="Times New Roman" w:hAnsi="Times New Roman" w:cs="Times New Roman"/>
          <w:i/>
          <w:iCs/>
          <w:sz w:val="24"/>
          <w:szCs w:val="24"/>
        </w:rPr>
      </w:pPr>
      <w:r w:rsidRPr="00A84BBA">
        <w:rPr>
          <w:rFonts w:ascii="Times New Roman" w:hAnsi="Times New Roman" w:cs="Times New Roman"/>
          <w:i/>
          <w:iCs/>
          <w:sz w:val="24"/>
          <w:szCs w:val="24"/>
        </w:rPr>
        <w:t xml:space="preserve">İctimaiyyətin geniş istifadə etdiyi-parklar, keçidlər, metro, ictimai nəqliyyat, istirahət mərkəzlərində sağlamlıq imkanları məhdud şəxslər üçün yaradılan şərait və bu istiqamətdə perspektiv layihələrin mümkünlüyü araşdırılıb. </w:t>
      </w:r>
    </w:p>
    <w:p w:rsidR="00386396" w:rsidRPr="00A84BBA" w:rsidRDefault="00386396" w:rsidP="000960A3">
      <w:pPr>
        <w:ind w:firstLine="708"/>
        <w:rPr>
          <w:rFonts w:ascii="Times New Roman" w:hAnsi="Times New Roman" w:cs="Times New Roman"/>
          <w:i/>
          <w:iCs/>
          <w:sz w:val="24"/>
          <w:szCs w:val="24"/>
        </w:rPr>
      </w:pPr>
      <w:r w:rsidRPr="00A84BBA">
        <w:rPr>
          <w:rFonts w:ascii="Times New Roman" w:hAnsi="Times New Roman" w:cs="Times New Roman"/>
          <w:i/>
          <w:iCs/>
          <w:sz w:val="24"/>
          <w:szCs w:val="24"/>
        </w:rPr>
        <w:t>İKT-</w:t>
      </w:r>
      <w:proofErr w:type="spellStart"/>
      <w:r w:rsidRPr="00A84BBA">
        <w:rPr>
          <w:rFonts w:ascii="Times New Roman" w:hAnsi="Times New Roman" w:cs="Times New Roman"/>
          <w:i/>
          <w:iCs/>
          <w:sz w:val="24"/>
          <w:szCs w:val="24"/>
        </w:rPr>
        <w:t>nin</w:t>
      </w:r>
      <w:proofErr w:type="spellEnd"/>
      <w:r w:rsidRPr="00A84BBA">
        <w:rPr>
          <w:rFonts w:ascii="Times New Roman" w:hAnsi="Times New Roman" w:cs="Times New Roman"/>
          <w:i/>
          <w:iCs/>
          <w:sz w:val="24"/>
          <w:szCs w:val="24"/>
        </w:rPr>
        <w:t xml:space="preserve"> yaratdığı imkanlardan sağlamlıq imkanları məhdud olan şəxslərin istifadə imkanları öyrənilib və bu istiqamətdə görülə biləcək işlərlə bağlı müvafiq araşdırmalar aparılıb.</w:t>
      </w:r>
    </w:p>
    <w:p w:rsidR="00386396" w:rsidRPr="00A84BBA" w:rsidRDefault="00714822" w:rsidP="00E87F87">
      <w:pPr>
        <w:ind w:firstLine="708"/>
        <w:jc w:val="both"/>
        <w:rPr>
          <w:rFonts w:ascii="Times New Roman" w:eastAsia="Calibri" w:hAnsi="Times New Roman" w:cs="Times New Roman"/>
          <w:i/>
          <w:sz w:val="24"/>
          <w:szCs w:val="24"/>
        </w:rPr>
      </w:pPr>
      <w:r w:rsidRPr="00A84BBA">
        <w:rPr>
          <w:rFonts w:ascii="Times New Roman" w:eastAsia="Calibri" w:hAnsi="Times New Roman" w:cs="Times New Roman"/>
          <w:i/>
          <w:sz w:val="24"/>
          <w:szCs w:val="24"/>
        </w:rPr>
        <w:t xml:space="preserve">Tədbirin </w:t>
      </w:r>
      <w:proofErr w:type="spellStart"/>
      <w:r w:rsidRPr="00A84BBA">
        <w:rPr>
          <w:rFonts w:ascii="Times New Roman" w:eastAsia="Calibri" w:hAnsi="Times New Roman" w:cs="Times New Roman"/>
          <w:i/>
          <w:sz w:val="24"/>
          <w:szCs w:val="24"/>
        </w:rPr>
        <w:t>keçirilməsində</w:t>
      </w:r>
      <w:proofErr w:type="spellEnd"/>
      <w:r w:rsidRPr="00A84BBA">
        <w:rPr>
          <w:rFonts w:ascii="Times New Roman" w:eastAsia="Calibri" w:hAnsi="Times New Roman" w:cs="Times New Roman"/>
          <w:i/>
          <w:sz w:val="24"/>
          <w:szCs w:val="24"/>
        </w:rPr>
        <w:t xml:space="preserve"> əsas məqsəd bu sahədə nəzərə çarpan </w:t>
      </w:r>
      <w:proofErr w:type="spellStart"/>
      <w:r w:rsidRPr="00A84BBA">
        <w:rPr>
          <w:rFonts w:ascii="Times New Roman" w:eastAsia="Calibri" w:hAnsi="Times New Roman" w:cs="Times New Roman"/>
          <w:i/>
          <w:sz w:val="24"/>
          <w:szCs w:val="24"/>
        </w:rPr>
        <w:t>çatışmazlıqları</w:t>
      </w:r>
      <w:proofErr w:type="spellEnd"/>
      <w:r w:rsidRPr="00A84BBA">
        <w:rPr>
          <w:rFonts w:ascii="Times New Roman" w:eastAsia="Calibri" w:hAnsi="Times New Roman" w:cs="Times New Roman"/>
          <w:i/>
          <w:sz w:val="24"/>
          <w:szCs w:val="24"/>
        </w:rPr>
        <w:t xml:space="preserve"> müzakirə etmək, onların həlli istiqamətində atıla biləcək addımları nəzərdən keçirmək olmuşdur. </w:t>
      </w:r>
      <w:r w:rsidRPr="00A84BBA">
        <w:rPr>
          <w:rFonts w:ascii="Times New Roman" w:eastAsia="Calibri" w:hAnsi="Times New Roman" w:cs="Times New Roman"/>
          <w:bCs/>
          <w:i/>
          <w:sz w:val="24"/>
          <w:szCs w:val="24"/>
        </w:rPr>
        <w:t xml:space="preserve">Eyni zamanda vətəndaş cəmiyyəti üzvləri ilə hakimiyyət nümayəndələrinin birgə dialoqunu qurmaq, ictimai müzakirələrin </w:t>
      </w:r>
      <w:proofErr w:type="spellStart"/>
      <w:r w:rsidRPr="00A84BBA">
        <w:rPr>
          <w:rFonts w:ascii="Times New Roman" w:eastAsia="Calibri" w:hAnsi="Times New Roman" w:cs="Times New Roman"/>
          <w:bCs/>
          <w:i/>
          <w:sz w:val="24"/>
          <w:szCs w:val="24"/>
        </w:rPr>
        <w:t>genişləndirilməsinə</w:t>
      </w:r>
      <w:proofErr w:type="spellEnd"/>
      <w:r w:rsidRPr="00A84BBA">
        <w:rPr>
          <w:rFonts w:ascii="Times New Roman" w:eastAsia="Calibri" w:hAnsi="Times New Roman" w:cs="Times New Roman"/>
          <w:bCs/>
          <w:i/>
          <w:sz w:val="24"/>
          <w:szCs w:val="24"/>
        </w:rPr>
        <w:t xml:space="preserve"> nail olmaq üçün dəyirmi masanın keçirilməsi məqsədəuyğun hesab </w:t>
      </w:r>
      <w:proofErr w:type="spellStart"/>
      <w:r w:rsidRPr="00A84BBA">
        <w:rPr>
          <w:rFonts w:ascii="Times New Roman" w:eastAsia="Calibri" w:hAnsi="Times New Roman" w:cs="Times New Roman"/>
          <w:bCs/>
          <w:i/>
          <w:sz w:val="24"/>
          <w:szCs w:val="24"/>
        </w:rPr>
        <w:t>edilmişdir</w:t>
      </w:r>
      <w:proofErr w:type="spellEnd"/>
      <w:r w:rsidRPr="00A84BBA">
        <w:rPr>
          <w:rFonts w:ascii="Times New Roman" w:eastAsia="Calibri" w:hAnsi="Times New Roman" w:cs="Times New Roman"/>
          <w:bCs/>
          <w:i/>
          <w:sz w:val="24"/>
          <w:szCs w:val="24"/>
        </w:rPr>
        <w:t xml:space="preserve">. Bununla əlaqədar </w:t>
      </w:r>
      <w:proofErr w:type="spellStart"/>
      <w:r w:rsidRPr="00A84BBA">
        <w:rPr>
          <w:rFonts w:ascii="Times New Roman" w:eastAsia="Calibri" w:hAnsi="Times New Roman" w:cs="Times New Roman"/>
          <w:bCs/>
          <w:i/>
          <w:sz w:val="24"/>
          <w:szCs w:val="24"/>
        </w:rPr>
        <w:t>“Şəffaflıq</w:t>
      </w:r>
      <w:proofErr w:type="spellEnd"/>
      <w:r w:rsidRPr="00A84BBA">
        <w:rPr>
          <w:rFonts w:ascii="Times New Roman" w:eastAsia="Calibri" w:hAnsi="Times New Roman" w:cs="Times New Roman"/>
          <w:bCs/>
          <w:i/>
          <w:sz w:val="24"/>
          <w:szCs w:val="24"/>
        </w:rPr>
        <w:t xml:space="preserve"> </w:t>
      </w:r>
      <w:proofErr w:type="spellStart"/>
      <w:r w:rsidRPr="00A84BBA">
        <w:rPr>
          <w:rFonts w:ascii="Times New Roman" w:eastAsia="Calibri" w:hAnsi="Times New Roman" w:cs="Times New Roman"/>
          <w:bCs/>
          <w:i/>
          <w:sz w:val="24"/>
          <w:szCs w:val="24"/>
        </w:rPr>
        <w:t>Azərbaycan”</w:t>
      </w:r>
      <w:proofErr w:type="spellEnd"/>
      <w:r w:rsidRPr="00A84BBA">
        <w:rPr>
          <w:rFonts w:ascii="Times New Roman" w:eastAsia="Calibri" w:hAnsi="Times New Roman" w:cs="Times New Roman"/>
          <w:bCs/>
          <w:i/>
          <w:sz w:val="24"/>
          <w:szCs w:val="24"/>
        </w:rPr>
        <w:t xml:space="preserve"> Korrupsiya qarşı Mübarizə İB-</w:t>
      </w:r>
      <w:proofErr w:type="spellStart"/>
      <w:r w:rsidRPr="00A84BBA">
        <w:rPr>
          <w:rFonts w:ascii="Times New Roman" w:eastAsia="Calibri" w:hAnsi="Times New Roman" w:cs="Times New Roman"/>
          <w:bCs/>
          <w:i/>
          <w:sz w:val="24"/>
          <w:szCs w:val="24"/>
        </w:rPr>
        <w:t>nin</w:t>
      </w:r>
      <w:proofErr w:type="spellEnd"/>
      <w:r w:rsidRPr="00A84BBA">
        <w:rPr>
          <w:rFonts w:ascii="Times New Roman" w:eastAsia="Calibri" w:hAnsi="Times New Roman" w:cs="Times New Roman"/>
          <w:bCs/>
          <w:i/>
          <w:sz w:val="24"/>
          <w:szCs w:val="24"/>
        </w:rPr>
        <w:t xml:space="preserve"> təşkilatçılığı ilə </w:t>
      </w:r>
      <w:r w:rsidRPr="00A84BBA">
        <w:rPr>
          <w:rFonts w:ascii="Times New Roman" w:eastAsia="Calibri" w:hAnsi="Times New Roman" w:cs="Times New Roman"/>
          <w:i/>
          <w:sz w:val="24"/>
          <w:szCs w:val="24"/>
        </w:rPr>
        <w:t xml:space="preserve">Azərbaycan Respublikası  </w:t>
      </w:r>
      <w:r w:rsidRPr="00A84BBA">
        <w:rPr>
          <w:rFonts w:ascii="Times New Roman" w:eastAsia="Calibri" w:hAnsi="Times New Roman" w:cs="Times New Roman"/>
          <w:bCs/>
          <w:i/>
          <w:color w:val="000000"/>
          <w:sz w:val="24"/>
          <w:szCs w:val="24"/>
        </w:rPr>
        <w:t>Əmək və Əhalinin Sosial Müdafiəsi Nazirliyi,</w:t>
      </w:r>
      <w:r w:rsidRPr="00A84BBA">
        <w:rPr>
          <w:rFonts w:ascii="Times New Roman" w:eastAsia="Calibri" w:hAnsi="Times New Roman" w:cs="Times New Roman"/>
          <w:bCs/>
          <w:i/>
          <w:sz w:val="24"/>
          <w:szCs w:val="24"/>
        </w:rPr>
        <w:t xml:space="preserve"> yerli qeyri-hökumət təşkilatları və beynəlxalq qurumların iştirakı ilə dəyirmi masa təşkil </w:t>
      </w:r>
      <w:proofErr w:type="spellStart"/>
      <w:r w:rsidRPr="00A84BBA">
        <w:rPr>
          <w:rFonts w:ascii="Times New Roman" w:eastAsia="Calibri" w:hAnsi="Times New Roman" w:cs="Times New Roman"/>
          <w:bCs/>
          <w:i/>
          <w:sz w:val="24"/>
          <w:szCs w:val="24"/>
        </w:rPr>
        <w:t>edilmişdir</w:t>
      </w:r>
      <w:proofErr w:type="spellEnd"/>
      <w:r w:rsidRPr="00A84BBA">
        <w:rPr>
          <w:rFonts w:ascii="Times New Roman" w:eastAsia="Calibri" w:hAnsi="Times New Roman" w:cs="Times New Roman"/>
          <w:bCs/>
          <w:i/>
          <w:sz w:val="24"/>
          <w:szCs w:val="24"/>
        </w:rPr>
        <w:t xml:space="preserve">. Yekunda dəyirmi masanın gedişi zamanı aparılan müzakirələr, </w:t>
      </w:r>
      <w:proofErr w:type="spellStart"/>
      <w:r w:rsidRPr="00A84BBA">
        <w:rPr>
          <w:rFonts w:ascii="Times New Roman" w:eastAsia="Calibri" w:hAnsi="Times New Roman" w:cs="Times New Roman"/>
          <w:bCs/>
          <w:i/>
          <w:sz w:val="24"/>
          <w:szCs w:val="24"/>
        </w:rPr>
        <w:t>səsləndirilən</w:t>
      </w:r>
      <w:proofErr w:type="spellEnd"/>
      <w:r w:rsidRPr="00A84BBA">
        <w:rPr>
          <w:rFonts w:ascii="Times New Roman" w:eastAsia="Calibri" w:hAnsi="Times New Roman" w:cs="Times New Roman"/>
          <w:bCs/>
          <w:i/>
          <w:sz w:val="24"/>
          <w:szCs w:val="24"/>
        </w:rPr>
        <w:t xml:space="preserve"> fikirlər, irəli sürülən təkliflər </w:t>
      </w:r>
      <w:proofErr w:type="spellStart"/>
      <w:r w:rsidRPr="00A84BBA">
        <w:rPr>
          <w:rFonts w:ascii="Times New Roman" w:eastAsia="Calibri" w:hAnsi="Times New Roman" w:cs="Times New Roman"/>
          <w:bCs/>
          <w:i/>
          <w:sz w:val="24"/>
          <w:szCs w:val="24"/>
        </w:rPr>
        <w:t>ümumiləşdirilərək</w:t>
      </w:r>
      <w:proofErr w:type="spellEnd"/>
      <w:r w:rsidRPr="00A84BBA">
        <w:rPr>
          <w:rFonts w:ascii="Times New Roman" w:eastAsia="Calibri" w:hAnsi="Times New Roman" w:cs="Times New Roman"/>
          <w:bCs/>
          <w:i/>
          <w:sz w:val="24"/>
          <w:szCs w:val="24"/>
        </w:rPr>
        <w:t xml:space="preserve"> </w:t>
      </w:r>
      <w:proofErr w:type="spellStart"/>
      <w:r w:rsidRPr="00A84BBA">
        <w:rPr>
          <w:rFonts w:ascii="Times New Roman" w:eastAsia="Calibri" w:hAnsi="Times New Roman" w:cs="Times New Roman"/>
          <w:bCs/>
          <w:i/>
          <w:sz w:val="24"/>
          <w:szCs w:val="24"/>
        </w:rPr>
        <w:t>tövsiyyə</w:t>
      </w:r>
      <w:proofErr w:type="spellEnd"/>
      <w:r w:rsidRPr="00A84BBA">
        <w:rPr>
          <w:rFonts w:ascii="Times New Roman" w:eastAsia="Calibri" w:hAnsi="Times New Roman" w:cs="Times New Roman"/>
          <w:bCs/>
          <w:i/>
          <w:sz w:val="24"/>
          <w:szCs w:val="24"/>
        </w:rPr>
        <w:t xml:space="preserve"> halına salınıb və </w:t>
      </w:r>
      <w:r w:rsidRPr="00A84BBA">
        <w:rPr>
          <w:rFonts w:ascii="Times New Roman" w:eastAsia="Calibri" w:hAnsi="Times New Roman" w:cs="Times New Roman"/>
          <w:i/>
          <w:sz w:val="24"/>
          <w:szCs w:val="24"/>
        </w:rPr>
        <w:t xml:space="preserve">Azərbaycan Respublikası  </w:t>
      </w:r>
      <w:r w:rsidRPr="00A84BBA">
        <w:rPr>
          <w:rFonts w:ascii="Times New Roman" w:eastAsia="Calibri" w:hAnsi="Times New Roman" w:cs="Times New Roman"/>
          <w:bCs/>
          <w:i/>
          <w:color w:val="000000"/>
          <w:sz w:val="24"/>
          <w:szCs w:val="24"/>
        </w:rPr>
        <w:t>Əmək və Əhalinin Sosial Müdafiəsi Nazirliyinə</w:t>
      </w:r>
      <w:r w:rsidR="00E87F87" w:rsidRPr="00A84BBA">
        <w:rPr>
          <w:rFonts w:ascii="Times New Roman" w:eastAsia="Calibri" w:hAnsi="Times New Roman" w:cs="Times New Roman"/>
          <w:i/>
          <w:sz w:val="24"/>
          <w:szCs w:val="24"/>
        </w:rPr>
        <w:t xml:space="preserve"> </w:t>
      </w:r>
      <w:r w:rsidRPr="00A84BBA">
        <w:rPr>
          <w:rFonts w:ascii="Times New Roman" w:eastAsia="Calibri" w:hAnsi="Times New Roman" w:cs="Times New Roman"/>
          <w:bCs/>
          <w:i/>
          <w:sz w:val="24"/>
          <w:szCs w:val="24"/>
        </w:rPr>
        <w:t xml:space="preserve">təqdim edilib. </w:t>
      </w:r>
    </w:p>
    <w:p w:rsidR="008F3B82" w:rsidRPr="00A84BBA" w:rsidRDefault="008F3B82" w:rsidP="00E41912">
      <w:pPr>
        <w:ind w:firstLine="708"/>
        <w:jc w:val="both"/>
        <w:rPr>
          <w:rFonts w:ascii="Times New Roman" w:eastAsia="Calibri" w:hAnsi="Times New Roman" w:cs="Times New Roman"/>
          <w:b/>
          <w:sz w:val="24"/>
          <w:szCs w:val="24"/>
        </w:rPr>
      </w:pPr>
    </w:p>
    <w:p w:rsidR="008F3B82" w:rsidRPr="00A84BBA" w:rsidRDefault="008F3B82" w:rsidP="00E41912">
      <w:pPr>
        <w:ind w:firstLine="708"/>
        <w:jc w:val="both"/>
        <w:rPr>
          <w:rFonts w:ascii="Times New Roman" w:eastAsia="Calibri" w:hAnsi="Times New Roman" w:cs="Times New Roman"/>
          <w:b/>
          <w:sz w:val="24"/>
          <w:szCs w:val="24"/>
        </w:rPr>
      </w:pPr>
    </w:p>
    <w:p w:rsidR="00174B6B" w:rsidRPr="00A84BBA" w:rsidRDefault="00174B6B" w:rsidP="00BE7A31">
      <w:pPr>
        <w:pStyle w:val="mecelle"/>
        <w:spacing w:before="0" w:beforeAutospacing="0" w:after="0" w:afterAutospacing="0"/>
        <w:jc w:val="both"/>
        <w:rPr>
          <w:rFonts w:eastAsiaTheme="minorHAnsi"/>
          <w:lang w:val="az-Latn-AZ" w:eastAsia="en-US"/>
        </w:rPr>
      </w:pPr>
    </w:p>
    <w:p w:rsidR="00174B6B" w:rsidRPr="00A84BBA" w:rsidRDefault="00174B6B" w:rsidP="00475932">
      <w:pPr>
        <w:rPr>
          <w:rFonts w:ascii="Times New Roman" w:hAnsi="Times New Roman" w:cs="Times New Roman"/>
          <w:color w:val="000000" w:themeColor="text1"/>
          <w:sz w:val="24"/>
          <w:szCs w:val="24"/>
        </w:rPr>
      </w:pPr>
    </w:p>
    <w:p w:rsidR="00990A9C" w:rsidRPr="00A84BBA" w:rsidRDefault="00990A9C" w:rsidP="00475932">
      <w:pPr>
        <w:rPr>
          <w:rFonts w:ascii="Times New Roman" w:hAnsi="Times New Roman" w:cs="Times New Roman"/>
          <w:color w:val="000000" w:themeColor="text1"/>
          <w:sz w:val="24"/>
          <w:szCs w:val="24"/>
        </w:rPr>
      </w:pPr>
    </w:p>
    <w:p w:rsidR="00A84BBA" w:rsidRPr="00A84BBA" w:rsidRDefault="00A84BBA" w:rsidP="00A84BBA">
      <w:pPr>
        <w:pStyle w:val="mecelle"/>
        <w:spacing w:before="0" w:beforeAutospacing="0" w:after="0" w:afterAutospacing="0"/>
        <w:jc w:val="both"/>
        <w:rPr>
          <w:color w:val="000000"/>
          <w:lang w:val="az-Latn-AZ"/>
        </w:rPr>
      </w:pPr>
    </w:p>
    <w:tbl>
      <w:tblPr>
        <w:tblStyle w:val="a5"/>
        <w:tblW w:w="0" w:type="auto"/>
        <w:tblInd w:w="250" w:type="dxa"/>
        <w:tblLayout w:type="fixed"/>
        <w:tblLook w:val="04A0"/>
      </w:tblPr>
      <w:tblGrid>
        <w:gridCol w:w="4660"/>
        <w:gridCol w:w="160"/>
        <w:gridCol w:w="141"/>
        <w:gridCol w:w="4360"/>
      </w:tblGrid>
      <w:tr w:rsidR="00A84BBA" w:rsidRPr="00A84BBA" w:rsidTr="00A84BBA">
        <w:tc>
          <w:tcPr>
            <w:tcW w:w="9321" w:type="dxa"/>
            <w:gridSpan w:val="4"/>
            <w:shd w:val="clear" w:color="auto" w:fill="92CDDC" w:themeFill="accent5" w:themeFillTint="99"/>
          </w:tcPr>
          <w:p w:rsidR="00A84BBA" w:rsidRPr="00A84BBA" w:rsidRDefault="00A84BBA" w:rsidP="00A84BBA">
            <w:pPr>
              <w:pStyle w:val="a3"/>
              <w:ind w:left="0"/>
              <w:rPr>
                <w:rFonts w:ascii="Times New Roman" w:hAnsi="Times New Roman" w:cs="Times New Roman"/>
                <w:b/>
                <w:caps/>
                <w:sz w:val="24"/>
                <w:szCs w:val="24"/>
              </w:rPr>
            </w:pPr>
          </w:p>
          <w:p w:rsidR="00A84BBA" w:rsidRPr="00A84BBA" w:rsidRDefault="00A84BBA" w:rsidP="00A84BBA">
            <w:pPr>
              <w:pStyle w:val="a3"/>
              <w:ind w:left="0"/>
              <w:jc w:val="center"/>
              <w:rPr>
                <w:rFonts w:ascii="Times New Roman" w:hAnsi="Times New Roman" w:cs="Times New Roman"/>
                <w:b/>
                <w:caps/>
                <w:sz w:val="24"/>
                <w:szCs w:val="24"/>
              </w:rPr>
            </w:pPr>
            <w:r w:rsidRPr="00A84BBA">
              <w:rPr>
                <w:rFonts w:ascii="Times New Roman" w:hAnsi="Times New Roman" w:cs="Times New Roman"/>
                <w:b/>
                <w:caps/>
                <w:sz w:val="24"/>
                <w:szCs w:val="24"/>
              </w:rPr>
              <w:t>qanunvericilik bazasının təkmilləşdirilməsinə dair tövsiyələr</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  </w:t>
            </w:r>
          </w:p>
        </w:tc>
      </w:tr>
      <w:tr w:rsidR="00A84BBA" w:rsidRPr="00A84BBA" w:rsidTr="00A84BBA">
        <w:tc>
          <w:tcPr>
            <w:tcW w:w="4820" w:type="dxa"/>
            <w:gridSpan w:val="2"/>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 Əlilliyi olan şəxslərin dövlət qurumlarında qəbulu zamanı onların növbədən</w:t>
            </w:r>
            <w:r>
              <w:rPr>
                <w:rFonts w:ascii="Times New Roman" w:hAnsi="Times New Roman" w:cs="Times New Roman"/>
                <w:sz w:val="24"/>
                <w:szCs w:val="24"/>
              </w:rPr>
              <w:t xml:space="preserve"> </w:t>
            </w:r>
            <w:r w:rsidRPr="00A84BBA">
              <w:rPr>
                <w:rFonts w:ascii="Times New Roman" w:hAnsi="Times New Roman" w:cs="Times New Roman"/>
                <w:sz w:val="24"/>
                <w:szCs w:val="24"/>
              </w:rPr>
              <w:t xml:space="preserve">kənar qəbulu qanunvericilikdə və qaydalarda öz əksini </w:t>
            </w:r>
            <w:proofErr w:type="spellStart"/>
            <w:r w:rsidRPr="00A84BBA">
              <w:rPr>
                <w:rFonts w:ascii="Times New Roman" w:hAnsi="Times New Roman" w:cs="Times New Roman"/>
                <w:sz w:val="24"/>
                <w:szCs w:val="24"/>
              </w:rPr>
              <w:t>tapmamışdır</w:t>
            </w:r>
            <w:proofErr w:type="spellEnd"/>
            <w:r w:rsidRPr="00A84BBA">
              <w:rPr>
                <w:rFonts w:ascii="Times New Roman" w:hAnsi="Times New Roman" w:cs="Times New Roman"/>
                <w:sz w:val="24"/>
                <w:szCs w:val="24"/>
              </w:rPr>
              <w:t xml:space="preserve">.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sz w:val="24"/>
                <w:szCs w:val="24"/>
              </w:rPr>
              <w:t xml:space="preserve">  </w:t>
            </w:r>
          </w:p>
        </w:tc>
        <w:tc>
          <w:tcPr>
            <w:tcW w:w="4501" w:type="dxa"/>
            <w:gridSpan w:val="2"/>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Əlilliyi olan  şəxslərin sərbəst surətdə hərəkət etməsi üçün  məhdudiyyətlərin mövcud olması  onların istənilən zaman  dövlət qurumunun binasına gediş –gəliş imkanlarının </w:t>
            </w:r>
            <w:proofErr w:type="spellStart"/>
            <w:r w:rsidRPr="00A84BBA">
              <w:rPr>
                <w:rFonts w:ascii="Times New Roman" w:hAnsi="Times New Roman" w:cs="Times New Roman"/>
                <w:sz w:val="24"/>
                <w:szCs w:val="24"/>
              </w:rPr>
              <w:t>olmamasına</w:t>
            </w:r>
            <w:proofErr w:type="spellEnd"/>
            <w:r w:rsidRPr="00A84BBA">
              <w:rPr>
                <w:rFonts w:ascii="Times New Roman" w:hAnsi="Times New Roman" w:cs="Times New Roman"/>
                <w:sz w:val="24"/>
                <w:szCs w:val="24"/>
              </w:rPr>
              <w:t xml:space="preserve"> gətirib çıxarır. Bununla belə, həmin şəxslər dövlət qurumlarında qəbul zamanı uzunmüddətli növbə  halları ilə </w:t>
            </w:r>
            <w:proofErr w:type="spellStart"/>
            <w:r w:rsidRPr="00A84BBA">
              <w:rPr>
                <w:rFonts w:ascii="Times New Roman" w:hAnsi="Times New Roman" w:cs="Times New Roman"/>
                <w:sz w:val="24"/>
                <w:szCs w:val="24"/>
              </w:rPr>
              <w:t>qarşılaşırlar</w:t>
            </w:r>
            <w:proofErr w:type="spellEnd"/>
            <w:r w:rsidRPr="00A84BBA">
              <w:rPr>
                <w:rFonts w:ascii="Times New Roman" w:hAnsi="Times New Roman" w:cs="Times New Roman"/>
                <w:sz w:val="24"/>
                <w:szCs w:val="24"/>
              </w:rPr>
              <w:t>.</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rPr>
          <w:trHeight w:val="1006"/>
        </w:trPr>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eastAsia="MS Gothic" w:hAnsi="Times New Roman" w:cs="Times New Roman"/>
                <w:i/>
                <w:sz w:val="24"/>
                <w:szCs w:val="24"/>
                <w:lang w:eastAsia="ja-JP"/>
              </w:rPr>
              <w:t xml:space="preserve">əlilliyi olan şəxslərin dövlət qurumları tərəfindən növbədənkənar qəbul edilməsi ilə bağlı </w:t>
            </w:r>
            <w:proofErr w:type="spellStart"/>
            <w:r w:rsidRPr="00A84BBA">
              <w:rPr>
                <w:rFonts w:ascii="Times New Roman" w:eastAsia="MS Gothic" w:hAnsi="Times New Roman" w:cs="Times New Roman"/>
                <w:i/>
                <w:sz w:val="24"/>
                <w:szCs w:val="24"/>
                <w:lang w:eastAsia="ja-JP"/>
              </w:rPr>
              <w:t>“Vətəndaşların</w:t>
            </w:r>
            <w:proofErr w:type="spellEnd"/>
            <w:r w:rsidRPr="00A84BBA">
              <w:rPr>
                <w:rFonts w:ascii="Times New Roman" w:eastAsia="MS Gothic" w:hAnsi="Times New Roman" w:cs="Times New Roman"/>
                <w:i/>
                <w:sz w:val="24"/>
                <w:szCs w:val="24"/>
                <w:lang w:eastAsia="ja-JP"/>
              </w:rPr>
              <w:t xml:space="preserve"> müraciətlərinə baxılması və qəbulu </w:t>
            </w:r>
            <w:proofErr w:type="spellStart"/>
            <w:r w:rsidRPr="00A84BBA">
              <w:rPr>
                <w:rFonts w:ascii="Times New Roman" w:eastAsia="MS Gothic" w:hAnsi="Times New Roman" w:cs="Times New Roman"/>
                <w:i/>
                <w:sz w:val="24"/>
                <w:szCs w:val="24"/>
                <w:lang w:eastAsia="ja-JP"/>
              </w:rPr>
              <w:t>qaydalarında”</w:t>
            </w:r>
            <w:proofErr w:type="spellEnd"/>
            <w:r w:rsidRPr="00A84BBA">
              <w:rPr>
                <w:rFonts w:ascii="Times New Roman" w:eastAsia="MS Gothic" w:hAnsi="Times New Roman" w:cs="Times New Roman"/>
                <w:i/>
                <w:sz w:val="24"/>
                <w:szCs w:val="24"/>
                <w:lang w:eastAsia="ja-JP"/>
              </w:rPr>
              <w:t xml:space="preserve"> dəyişiklik edilsin.</w:t>
            </w:r>
            <w:r w:rsidRPr="00A84BBA">
              <w:rPr>
                <w:rFonts w:ascii="Times New Roman" w:hAnsi="Times New Roman" w:cs="Times New Roman"/>
                <w:i/>
                <w:sz w:val="24"/>
                <w:szCs w:val="24"/>
              </w:rPr>
              <w:t xml:space="preserve"> </w:t>
            </w:r>
            <w:r>
              <w:rPr>
                <w:rFonts w:ascii="Times New Roman" w:hAnsi="Times New Roman" w:cs="Times New Roman"/>
                <w:i/>
                <w:sz w:val="24"/>
                <w:szCs w:val="24"/>
              </w:rPr>
              <w:t xml:space="preserve"> </w:t>
            </w: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  </w:t>
            </w:r>
          </w:p>
        </w:tc>
      </w:tr>
      <w:tr w:rsidR="00A84BBA" w:rsidRPr="00A84BBA" w:rsidTr="00A84BBA">
        <w:tc>
          <w:tcPr>
            <w:tcW w:w="4820" w:type="dxa"/>
            <w:gridSpan w:val="2"/>
          </w:tcPr>
          <w:p w:rsidR="00A84BBA" w:rsidRPr="00A84BBA" w:rsidRDefault="00A84BBA" w:rsidP="00A84BBA">
            <w:pPr>
              <w:jc w:val="both"/>
              <w:rPr>
                <w:rFonts w:ascii="Times New Roman" w:hAnsi="Times New Roman" w:cs="Times New Roman"/>
                <w:sz w:val="24"/>
                <w:szCs w:val="24"/>
              </w:rPr>
            </w:pPr>
            <w:r w:rsidRPr="00A84BBA">
              <w:rPr>
                <w:rFonts w:ascii="Times New Roman" w:hAnsi="Times New Roman" w:cs="Times New Roman"/>
                <w:sz w:val="24"/>
                <w:szCs w:val="24"/>
              </w:rPr>
              <w:t xml:space="preserve">  Əlilliyin qarşısının alınması, sosial reabilitasiya haqqında qanunun 27-ci maddəsinə  əsasən </w:t>
            </w:r>
          </w:p>
          <w:p w:rsidR="00A84BBA" w:rsidRPr="00A84BBA" w:rsidRDefault="00A84BBA" w:rsidP="00A84BBA">
            <w:pPr>
              <w:jc w:val="both"/>
              <w:rPr>
                <w:rFonts w:ascii="Times New Roman" w:hAnsi="Times New Roman" w:cs="Times New Roman"/>
                <w:sz w:val="24"/>
                <w:szCs w:val="24"/>
              </w:rPr>
            </w:pPr>
            <w:r w:rsidRPr="00A84BBA">
              <w:rPr>
                <w:rFonts w:ascii="Times New Roman" w:hAnsi="Times New Roman" w:cs="Times New Roman"/>
                <w:sz w:val="24"/>
                <w:szCs w:val="24"/>
              </w:rPr>
              <w:t xml:space="preserve">müvafiq işədüzəltmə orqanları, habelə mülkiyyət və təsərrüfatçılıq </w:t>
            </w:r>
            <w:proofErr w:type="spellStart"/>
            <w:r w:rsidRPr="00A84BBA">
              <w:rPr>
                <w:rFonts w:ascii="Times New Roman" w:hAnsi="Times New Roman" w:cs="Times New Roman"/>
                <w:sz w:val="24"/>
                <w:szCs w:val="24"/>
              </w:rPr>
              <w:t>formalarından</w:t>
            </w:r>
            <w:proofErr w:type="spellEnd"/>
            <w:r w:rsidRPr="00A84BBA">
              <w:rPr>
                <w:rFonts w:ascii="Times New Roman" w:hAnsi="Times New Roman" w:cs="Times New Roman"/>
                <w:sz w:val="24"/>
                <w:szCs w:val="24"/>
              </w:rPr>
              <w:t xml:space="preserve"> asılı olmayaraq müəssisələr və təşkilatlar əlillərin tələbatını və yerli xüsusiyyətləri nəzərə almaqla əlillərin əməyindən istifadə üçün </w:t>
            </w:r>
            <w:proofErr w:type="spellStart"/>
            <w:r w:rsidRPr="00A84BBA">
              <w:rPr>
                <w:rFonts w:ascii="Times New Roman" w:hAnsi="Times New Roman" w:cs="Times New Roman"/>
                <w:sz w:val="24"/>
                <w:szCs w:val="24"/>
              </w:rPr>
              <w:t>ixtisaslaşdırılmış</w:t>
            </w:r>
            <w:proofErr w:type="spellEnd"/>
            <w:r w:rsidRPr="00A84BBA">
              <w:rPr>
                <w:rFonts w:ascii="Times New Roman" w:hAnsi="Times New Roman" w:cs="Times New Roman"/>
                <w:sz w:val="24"/>
                <w:szCs w:val="24"/>
              </w:rPr>
              <w:t xml:space="preserve"> müəssisələr, sexlər və sahələr yaradırlar. Müvafiq icra hakimiyyəti orqanları əlillərin əməyindən istifadə üçün </w:t>
            </w:r>
            <w:proofErr w:type="spellStart"/>
            <w:r w:rsidRPr="00A84BBA">
              <w:rPr>
                <w:rFonts w:ascii="Times New Roman" w:hAnsi="Times New Roman" w:cs="Times New Roman"/>
                <w:sz w:val="24"/>
                <w:szCs w:val="24"/>
              </w:rPr>
              <w:t>ixtisaslaşdırılmış</w:t>
            </w:r>
            <w:proofErr w:type="spellEnd"/>
            <w:r w:rsidRPr="00A84BBA">
              <w:rPr>
                <w:rFonts w:ascii="Times New Roman" w:hAnsi="Times New Roman" w:cs="Times New Roman"/>
                <w:sz w:val="24"/>
                <w:szCs w:val="24"/>
              </w:rPr>
              <w:t xml:space="preserve"> iş yerlərinin respublika standartlarını hazırlayıb müəyyən olunmuş qaydada təsdiq edirlər.</w:t>
            </w:r>
          </w:p>
          <w:p w:rsidR="00A84BBA" w:rsidRPr="00A84BBA" w:rsidRDefault="00A84BBA" w:rsidP="00A84BBA">
            <w:pPr>
              <w:pStyle w:val="a3"/>
              <w:ind w:left="0"/>
              <w:rPr>
                <w:rFonts w:ascii="Times New Roman" w:hAnsi="Times New Roman" w:cs="Times New Roman"/>
                <w:sz w:val="24"/>
                <w:szCs w:val="24"/>
              </w:rPr>
            </w:pPr>
          </w:p>
        </w:tc>
        <w:tc>
          <w:tcPr>
            <w:tcW w:w="4501" w:type="dxa"/>
            <w:gridSpan w:val="2"/>
          </w:tcPr>
          <w:p w:rsidR="00A84BBA" w:rsidRPr="00A84BBA" w:rsidRDefault="00A84BBA" w:rsidP="00A84BBA">
            <w:pPr>
              <w:jc w:val="both"/>
              <w:rPr>
                <w:rFonts w:ascii="Times New Roman" w:hAnsi="Times New Roman" w:cs="Times New Roman"/>
                <w:sz w:val="24"/>
                <w:szCs w:val="24"/>
              </w:rPr>
            </w:pPr>
            <w:r w:rsidRPr="00A84BBA">
              <w:rPr>
                <w:rFonts w:ascii="Times New Roman" w:hAnsi="Times New Roman" w:cs="Times New Roman"/>
                <w:sz w:val="24"/>
                <w:szCs w:val="24"/>
              </w:rPr>
              <w:t xml:space="preserve">Qanunvericilikdə əlilliyi olan şəxslərin məşğulluğunun təmin edilməsi məqsədilə </w:t>
            </w:r>
            <w:proofErr w:type="spellStart"/>
            <w:r w:rsidRPr="00A84BBA">
              <w:rPr>
                <w:rFonts w:ascii="Times New Roman" w:hAnsi="Times New Roman" w:cs="Times New Roman"/>
                <w:sz w:val="24"/>
                <w:szCs w:val="24"/>
              </w:rPr>
              <w:t>ixtisaslaşdırılmış</w:t>
            </w:r>
            <w:proofErr w:type="spellEnd"/>
            <w:r w:rsidRPr="00A84BBA">
              <w:rPr>
                <w:rFonts w:ascii="Times New Roman" w:hAnsi="Times New Roman" w:cs="Times New Roman"/>
                <w:sz w:val="24"/>
                <w:szCs w:val="24"/>
              </w:rPr>
              <w:t xml:space="preserve"> iş yerlərinin </w:t>
            </w:r>
            <w:proofErr w:type="spellStart"/>
            <w:r w:rsidRPr="00A84BBA">
              <w:rPr>
                <w:rFonts w:ascii="Times New Roman" w:hAnsi="Times New Roman" w:cs="Times New Roman"/>
                <w:sz w:val="24"/>
                <w:szCs w:val="24"/>
              </w:rPr>
              <w:t>yaradılmasının</w:t>
            </w:r>
            <w:proofErr w:type="spellEnd"/>
            <w:r w:rsidRPr="00A84BBA">
              <w:rPr>
                <w:rFonts w:ascii="Times New Roman" w:hAnsi="Times New Roman" w:cs="Times New Roman"/>
                <w:sz w:val="24"/>
                <w:szCs w:val="24"/>
              </w:rPr>
              <w:t xml:space="preserve"> öz əksini tapması əlilliyi olan şəxslərin cəmiyyətə inteqrasiyasına maneələr yaradan amillərdən biridir.  </w:t>
            </w:r>
          </w:p>
          <w:p w:rsidR="00A84BBA" w:rsidRPr="00A84BBA" w:rsidRDefault="00A84BBA" w:rsidP="00A84BBA">
            <w:pPr>
              <w:pStyle w:val="a3"/>
              <w:ind w:left="0"/>
              <w:jc w:val="both"/>
              <w:rPr>
                <w:rFonts w:ascii="Times New Roman" w:hAnsi="Times New Roman" w:cs="Times New Roman"/>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shd w:val="clear" w:color="auto" w:fill="BFBFBF" w:themeFill="background1" w:themeFillShade="BF"/>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shd w:val="clear" w:color="auto" w:fill="BFBFBF" w:themeFill="background1" w:themeFillShade="BF"/>
              <w:spacing w:after="100" w:afterAutospacing="1"/>
              <w:rPr>
                <w:rFonts w:ascii="Times New Roman" w:hAnsi="Times New Roman" w:cs="Times New Roman"/>
                <w:i/>
                <w:sz w:val="24"/>
                <w:szCs w:val="24"/>
              </w:rPr>
            </w:pPr>
            <w:r w:rsidRPr="00A84BBA">
              <w:rPr>
                <w:rFonts w:ascii="Times New Roman" w:hAnsi="Times New Roman" w:cs="Times New Roman"/>
                <w:i/>
                <w:sz w:val="24"/>
                <w:szCs w:val="24"/>
              </w:rPr>
              <w:t xml:space="preserve">Qanunvericilikdə öz əksini  tapmış  </w:t>
            </w:r>
            <w:proofErr w:type="spellStart"/>
            <w:r w:rsidRPr="00A84BBA">
              <w:rPr>
                <w:rFonts w:ascii="Times New Roman" w:hAnsi="Times New Roman" w:cs="Times New Roman"/>
                <w:i/>
                <w:sz w:val="24"/>
                <w:szCs w:val="24"/>
              </w:rPr>
              <w:t>“İxtisaslaşdırılmış</w:t>
            </w:r>
            <w:proofErr w:type="spellEnd"/>
            <w:r w:rsidRPr="00A84BBA">
              <w:rPr>
                <w:rFonts w:ascii="Times New Roman" w:hAnsi="Times New Roman" w:cs="Times New Roman"/>
                <w:i/>
                <w:sz w:val="24"/>
                <w:szCs w:val="24"/>
              </w:rPr>
              <w:t xml:space="preserve"> iş yerləri, sexlər və </w:t>
            </w:r>
            <w:proofErr w:type="spellStart"/>
            <w:r w:rsidRPr="00A84BBA">
              <w:rPr>
                <w:rFonts w:ascii="Times New Roman" w:hAnsi="Times New Roman" w:cs="Times New Roman"/>
                <w:i/>
                <w:sz w:val="24"/>
                <w:szCs w:val="24"/>
              </w:rPr>
              <w:t>müəssisələr”</w:t>
            </w:r>
            <w:proofErr w:type="spellEnd"/>
            <w:r w:rsidRPr="00A84BBA">
              <w:rPr>
                <w:rFonts w:ascii="Times New Roman" w:hAnsi="Times New Roman" w:cs="Times New Roman"/>
                <w:i/>
                <w:sz w:val="24"/>
                <w:szCs w:val="24"/>
              </w:rPr>
              <w:t xml:space="preserve"> sözləri qanunun mətnindən çıxarılsın.</w:t>
            </w: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pStyle w:val="mecelle"/>
              <w:spacing w:before="0" w:beforeAutospacing="0" w:after="0" w:afterAutospacing="0"/>
              <w:jc w:val="both"/>
              <w:rPr>
                <w:color w:val="000000"/>
                <w:lang w:val="az-Latn-AZ"/>
              </w:rPr>
            </w:pPr>
            <w:r w:rsidRPr="00A84BBA">
              <w:rPr>
                <w:color w:val="000000"/>
                <w:lang w:val="az-Latn-AZ"/>
              </w:rPr>
              <w:t xml:space="preserve"> Hal-hazırda  əlilliyi olan şəxslərin hüquq münasibətlərini tənzimləyən əsas qanun </w:t>
            </w:r>
            <w:proofErr w:type="spellStart"/>
            <w:r w:rsidRPr="00A84BBA">
              <w:rPr>
                <w:color w:val="000000"/>
                <w:lang w:val="az-Latn-AZ"/>
              </w:rPr>
              <w:t>“Əlilliyin</w:t>
            </w:r>
            <w:proofErr w:type="spellEnd"/>
            <w:r w:rsidRPr="00A84BBA">
              <w:rPr>
                <w:color w:val="000000"/>
                <w:lang w:val="az-Latn-AZ"/>
              </w:rPr>
              <w:t xml:space="preserve"> qarşısının alınması və sosial </w:t>
            </w:r>
            <w:proofErr w:type="spellStart"/>
            <w:r w:rsidRPr="00A84BBA">
              <w:rPr>
                <w:color w:val="000000"/>
                <w:lang w:val="az-Latn-AZ"/>
              </w:rPr>
              <w:t>rebilitasiyası</w:t>
            </w:r>
            <w:proofErr w:type="spellEnd"/>
            <w:r w:rsidRPr="00A84BBA">
              <w:rPr>
                <w:color w:val="000000"/>
                <w:lang w:val="az-Latn-AZ"/>
              </w:rPr>
              <w:t xml:space="preserve"> </w:t>
            </w:r>
            <w:proofErr w:type="spellStart"/>
            <w:r w:rsidRPr="00A84BBA">
              <w:rPr>
                <w:color w:val="000000"/>
                <w:lang w:val="az-Latn-AZ"/>
              </w:rPr>
              <w:t>haqqında”</w:t>
            </w:r>
            <w:proofErr w:type="spellEnd"/>
            <w:r w:rsidRPr="00A84BBA">
              <w:rPr>
                <w:color w:val="000000"/>
                <w:lang w:val="az-Latn-AZ"/>
              </w:rPr>
              <w:t xml:space="preserve"> qanundur. </w:t>
            </w:r>
          </w:p>
          <w:p w:rsidR="00A84BBA" w:rsidRPr="00A84BBA" w:rsidRDefault="00A84BBA" w:rsidP="00A84BBA">
            <w:pPr>
              <w:pStyle w:val="mecelle"/>
              <w:spacing w:before="0" w:beforeAutospacing="0" w:after="0" w:afterAutospacing="0"/>
              <w:jc w:val="both"/>
              <w:rPr>
                <w:color w:val="000000"/>
                <w:lang w:val="az-Latn-AZ"/>
              </w:rPr>
            </w:pPr>
            <w:r w:rsidRPr="00A84BBA">
              <w:rPr>
                <w:color w:val="000000"/>
                <w:lang w:val="az-Latn-AZ"/>
              </w:rPr>
              <w:t xml:space="preserve">  </w:t>
            </w:r>
          </w:p>
          <w:p w:rsidR="00A84BBA" w:rsidRPr="00A84BBA" w:rsidRDefault="00A84BBA" w:rsidP="00A84BBA">
            <w:pPr>
              <w:pStyle w:val="mecelle"/>
              <w:spacing w:before="0" w:beforeAutospacing="0" w:after="0" w:afterAutospacing="0"/>
              <w:ind w:firstLine="360"/>
              <w:jc w:val="both"/>
              <w:rPr>
                <w:i/>
                <w:lang w:val="az-Latn-AZ"/>
              </w:rPr>
            </w:pPr>
            <w:r w:rsidRPr="00A84BBA">
              <w:rPr>
                <w:color w:val="000000"/>
                <w:lang w:val="az-Latn-AZ"/>
              </w:rPr>
              <w:t xml:space="preserve"> </w:t>
            </w:r>
          </w:p>
        </w:tc>
        <w:tc>
          <w:tcPr>
            <w:tcW w:w="4501" w:type="dxa"/>
            <w:gridSpan w:val="2"/>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color w:val="000000"/>
                <w:sz w:val="24"/>
                <w:szCs w:val="24"/>
              </w:rPr>
              <w:t>Sosial müdafiə anlayışı geniş anlayış hesab edilməklə, həm əlliyin qarşısının alınması , onların reabilitasiyası və bütövlükdə sosial təminatı məsələlərini əhatə edir. Əlilliyi olan şəxslər dedikdə həm əlillər, həm əlilliyi olan uşaqlar nəzərdə tutulur.</w:t>
            </w: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mecelle"/>
              <w:spacing w:before="0" w:beforeAutospacing="0" w:after="0" w:afterAutospacing="0"/>
              <w:ind w:firstLine="360"/>
              <w:jc w:val="both"/>
              <w:rPr>
                <w:i/>
                <w:color w:val="000000"/>
                <w:lang w:val="az-Latn-AZ"/>
              </w:rPr>
            </w:pPr>
            <w:r w:rsidRPr="00A84BBA">
              <w:rPr>
                <w:i/>
                <w:color w:val="000000"/>
                <w:lang w:val="az-Latn-AZ"/>
              </w:rPr>
              <w:t xml:space="preserve">                                             Tövsiyə edirik ki,  </w:t>
            </w:r>
          </w:p>
          <w:p w:rsidR="00A84BBA" w:rsidRPr="00A84BBA" w:rsidRDefault="00A84BBA" w:rsidP="00A84BBA">
            <w:pPr>
              <w:pStyle w:val="mecelle"/>
              <w:spacing w:before="0" w:beforeAutospacing="0" w:after="0" w:afterAutospacing="0"/>
              <w:ind w:firstLine="360"/>
              <w:jc w:val="both"/>
              <w:rPr>
                <w:color w:val="000000"/>
                <w:lang w:val="az-Latn-AZ"/>
              </w:rPr>
            </w:pPr>
            <w:proofErr w:type="spellStart"/>
            <w:r w:rsidRPr="00A84BBA">
              <w:rPr>
                <w:i/>
                <w:color w:val="000000"/>
                <w:lang w:val="az-Latn-AZ"/>
              </w:rPr>
              <w:t>“Əlilliyin</w:t>
            </w:r>
            <w:proofErr w:type="spellEnd"/>
            <w:r w:rsidRPr="00A84BBA">
              <w:rPr>
                <w:i/>
                <w:color w:val="000000"/>
                <w:lang w:val="az-Latn-AZ"/>
              </w:rPr>
              <w:t xml:space="preserve"> qarşısının alınması və sosial reabilitasiyası </w:t>
            </w:r>
            <w:proofErr w:type="spellStart"/>
            <w:r w:rsidRPr="00A84BBA">
              <w:rPr>
                <w:i/>
                <w:color w:val="000000"/>
                <w:lang w:val="az-Latn-AZ"/>
              </w:rPr>
              <w:t>haqqında“</w:t>
            </w:r>
            <w:proofErr w:type="spellEnd"/>
            <w:r w:rsidRPr="00A84BBA">
              <w:rPr>
                <w:i/>
                <w:color w:val="000000"/>
                <w:lang w:val="az-Latn-AZ"/>
              </w:rPr>
              <w:t xml:space="preserve"> qanun      </w:t>
            </w:r>
            <w:proofErr w:type="spellStart"/>
            <w:r w:rsidRPr="00A84BBA">
              <w:rPr>
                <w:i/>
                <w:color w:val="000000"/>
                <w:lang w:val="az-Latn-AZ"/>
              </w:rPr>
              <w:t>“Əlilliyi</w:t>
            </w:r>
            <w:proofErr w:type="spellEnd"/>
            <w:r w:rsidRPr="00A84BBA">
              <w:rPr>
                <w:i/>
                <w:color w:val="000000"/>
                <w:lang w:val="az-Latn-AZ"/>
              </w:rPr>
              <w:t xml:space="preserve"> olan şəxslərin sosial müdafiəsi haqqında “ qanun kimi </w:t>
            </w:r>
            <w:proofErr w:type="spellStart"/>
            <w:r w:rsidRPr="00A84BBA">
              <w:rPr>
                <w:i/>
                <w:color w:val="000000"/>
                <w:lang w:val="az-Latn-AZ"/>
              </w:rPr>
              <w:t>adlandırılsın</w:t>
            </w:r>
            <w:proofErr w:type="spellEnd"/>
            <w:r w:rsidRPr="00A84BBA">
              <w:rPr>
                <w:i/>
                <w:color w:val="000000"/>
                <w:lang w:val="az-Latn-AZ"/>
              </w:rPr>
              <w:t xml:space="preserve">.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pStyle w:val="mecelle"/>
              <w:spacing w:before="0" w:beforeAutospacing="0" w:after="0" w:afterAutospacing="0"/>
              <w:jc w:val="both"/>
              <w:rPr>
                <w:color w:val="000000"/>
                <w:lang w:val="az-Latn-AZ"/>
              </w:rPr>
            </w:pPr>
            <w:r w:rsidRPr="00A84BBA">
              <w:rPr>
                <w:color w:val="000000"/>
                <w:lang w:val="az-Latn-AZ"/>
              </w:rPr>
              <w:t xml:space="preserve"> </w:t>
            </w:r>
            <w:proofErr w:type="spellStart"/>
            <w:r w:rsidRPr="00A84BBA">
              <w:rPr>
                <w:color w:val="000000"/>
                <w:lang w:val="az-Latn-AZ"/>
              </w:rPr>
              <w:t>“Yaşayış</w:t>
            </w:r>
            <w:proofErr w:type="spellEnd"/>
            <w:r w:rsidRPr="00A84BBA">
              <w:rPr>
                <w:color w:val="000000"/>
                <w:lang w:val="az-Latn-AZ"/>
              </w:rPr>
              <w:t xml:space="preserve"> minimumu haqqında ” Azərbaycan Respublikasının 5 oktyabr 2004-cü il tarixli qanununa görə yaşayış minimumu minimum istehlak səbətinin dəyərinə və icbari ödənişlərə görə müəyyən edilən sosial normativ kimi təsbit </w:t>
            </w:r>
            <w:proofErr w:type="spellStart"/>
            <w:r w:rsidRPr="00A84BBA">
              <w:rPr>
                <w:color w:val="000000"/>
                <w:lang w:val="az-Latn-AZ"/>
              </w:rPr>
              <w:t>edilmişdir</w:t>
            </w:r>
            <w:proofErr w:type="spellEnd"/>
            <w:r w:rsidRPr="00A84BBA">
              <w:rPr>
                <w:color w:val="000000"/>
                <w:lang w:val="az-Latn-AZ"/>
              </w:rPr>
              <w:t xml:space="preserve">. </w:t>
            </w:r>
          </w:p>
          <w:p w:rsidR="00A84BBA" w:rsidRPr="00A84BBA" w:rsidRDefault="00A84BBA" w:rsidP="00A84BBA">
            <w:pPr>
              <w:pStyle w:val="mecelle"/>
              <w:spacing w:before="0" w:beforeAutospacing="0" w:after="0" w:afterAutospacing="0"/>
              <w:jc w:val="both"/>
              <w:rPr>
                <w:color w:val="555555"/>
                <w:shd w:val="clear" w:color="auto" w:fill="FFFFFF"/>
                <w:lang w:val="az-Latn-AZ"/>
              </w:rPr>
            </w:pPr>
            <w:r w:rsidRPr="00A84BBA">
              <w:rPr>
                <w:color w:val="000000"/>
                <w:lang w:val="az-Latn-AZ"/>
              </w:rPr>
              <w:t xml:space="preserve"> </w:t>
            </w:r>
          </w:p>
          <w:p w:rsidR="00A84BBA" w:rsidRPr="00A84BBA" w:rsidRDefault="00A84BBA" w:rsidP="00A84BBA">
            <w:pPr>
              <w:pStyle w:val="mecelle"/>
              <w:spacing w:before="0" w:beforeAutospacing="0" w:after="0" w:afterAutospacing="0"/>
              <w:jc w:val="both"/>
              <w:rPr>
                <w:i/>
                <w:lang w:val="az-Latn-AZ"/>
              </w:rPr>
            </w:pPr>
            <w:r w:rsidRPr="00A84BBA">
              <w:rPr>
                <w:color w:val="555555"/>
                <w:shd w:val="clear" w:color="auto" w:fill="FFFFFF"/>
                <w:lang w:val="az-Latn-AZ"/>
              </w:rPr>
              <w:t xml:space="preserve"> </w:t>
            </w:r>
          </w:p>
        </w:tc>
        <w:tc>
          <w:tcPr>
            <w:tcW w:w="4501" w:type="dxa"/>
            <w:gridSpan w:val="2"/>
          </w:tcPr>
          <w:p w:rsidR="00A84BBA" w:rsidRPr="00A84BBA" w:rsidRDefault="00A84BBA" w:rsidP="00A84BBA">
            <w:pPr>
              <w:pStyle w:val="a3"/>
              <w:ind w:left="0"/>
              <w:rPr>
                <w:rFonts w:ascii="Times New Roman" w:hAnsi="Times New Roman" w:cs="Times New Roman"/>
                <w:i/>
                <w:color w:val="000000" w:themeColor="text1"/>
                <w:sz w:val="24"/>
                <w:szCs w:val="24"/>
              </w:rPr>
            </w:pPr>
            <w:r w:rsidRPr="00A84BBA">
              <w:rPr>
                <w:rFonts w:ascii="Times New Roman" w:hAnsi="Times New Roman" w:cs="Times New Roman"/>
                <w:color w:val="000000" w:themeColor="text1"/>
                <w:sz w:val="24"/>
                <w:szCs w:val="24"/>
              </w:rPr>
              <w:t xml:space="preserve">Minimum istehlak səbəti əhalinin əsas sosial demoqrafik qruplar üzrə müəyyən edilir. Əhalin əsas demoqrafik qrupları üzrə yaşayış minimumu müəyyən edilərkən,  </w:t>
            </w:r>
            <w:r w:rsidRPr="00A84BBA">
              <w:rPr>
                <w:rFonts w:ascii="Times New Roman" w:hAnsi="Times New Roman" w:cs="Times New Roman"/>
                <w:color w:val="000000" w:themeColor="text1"/>
                <w:sz w:val="24"/>
                <w:szCs w:val="24"/>
                <w:shd w:val="clear" w:color="auto" w:fill="FFFFFF"/>
              </w:rPr>
              <w:t xml:space="preserve">əmək qabiliyyətli əhali, pensiyaçılar, uşaqlar   müəyyən edildiyi halda əlilliyi olan şəxslər nəzərdə </w:t>
            </w:r>
            <w:proofErr w:type="spellStart"/>
            <w:r w:rsidRPr="00A84BBA">
              <w:rPr>
                <w:rFonts w:ascii="Times New Roman" w:hAnsi="Times New Roman" w:cs="Times New Roman"/>
                <w:color w:val="000000" w:themeColor="text1"/>
                <w:sz w:val="24"/>
                <w:szCs w:val="24"/>
                <w:shd w:val="clear" w:color="auto" w:fill="FFFFFF"/>
              </w:rPr>
              <w:t>tutulmamışdır</w:t>
            </w:r>
            <w:proofErr w:type="spellEnd"/>
            <w:r w:rsidRPr="00A84BBA">
              <w:rPr>
                <w:rFonts w:ascii="Times New Roman" w:hAnsi="Times New Roman" w:cs="Times New Roman"/>
                <w:color w:val="000000" w:themeColor="text1"/>
                <w:sz w:val="24"/>
                <w:szCs w:val="24"/>
                <w:shd w:val="clear" w:color="auto" w:fill="FFFFFF"/>
              </w:rPr>
              <w:t>.</w:t>
            </w: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mecelle"/>
              <w:spacing w:before="0" w:beforeAutospacing="0" w:after="0" w:afterAutospacing="0"/>
              <w:jc w:val="both"/>
              <w:rPr>
                <w:i/>
                <w:color w:val="000000" w:themeColor="text1"/>
                <w:highlight w:val="lightGray"/>
                <w:shd w:val="clear" w:color="auto" w:fill="FFFFFF"/>
                <w:lang w:val="az-Latn-AZ"/>
              </w:rPr>
            </w:pPr>
            <w:r w:rsidRPr="00A84BBA">
              <w:rPr>
                <w:i/>
                <w:color w:val="000000" w:themeColor="text1"/>
                <w:highlight w:val="lightGray"/>
                <w:shd w:val="clear" w:color="auto" w:fill="FFFFFF"/>
                <w:lang w:val="az-Latn-AZ"/>
              </w:rPr>
              <w:t xml:space="preserve">                                                 Tövsiyə edirik ki,</w:t>
            </w:r>
          </w:p>
          <w:p w:rsidR="00A84BBA" w:rsidRPr="00A84BBA" w:rsidRDefault="00A84BBA" w:rsidP="00A84BBA">
            <w:pPr>
              <w:pStyle w:val="mecelle"/>
              <w:spacing w:before="0" w:beforeAutospacing="0" w:after="0" w:afterAutospacing="0"/>
              <w:jc w:val="both"/>
              <w:rPr>
                <w:i/>
                <w:color w:val="000000" w:themeColor="text1"/>
                <w:shd w:val="clear" w:color="auto" w:fill="FFFFFF"/>
                <w:lang w:val="az-Latn-AZ"/>
              </w:rPr>
            </w:pPr>
            <w:r w:rsidRPr="00A84BBA">
              <w:rPr>
                <w:i/>
                <w:color w:val="000000" w:themeColor="text1"/>
                <w:highlight w:val="lightGray"/>
                <w:shd w:val="clear" w:color="auto" w:fill="FFFFFF"/>
                <w:lang w:val="az-Latn-AZ"/>
              </w:rPr>
              <w:t xml:space="preserve"> Yeni yaşayış minimum istehlak səbəti müəyyən ediləcək qanun layihəsində demoqrafik qrupların tərkibinə əlilliyi olan şəxslər də əlavə edilsin.</w:t>
            </w:r>
            <w:r w:rsidRPr="00A84BBA">
              <w:rPr>
                <w:i/>
                <w:color w:val="000000" w:themeColor="text1"/>
                <w:shd w:val="clear" w:color="auto" w:fill="FFFFFF"/>
                <w:lang w:val="az-Latn-AZ"/>
              </w:rPr>
              <w:t xml:space="preserve">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rPr>
          <w:trHeight w:val="397"/>
        </w:trPr>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rPr>
          <w:trHeight w:val="70"/>
        </w:trPr>
        <w:tc>
          <w:tcPr>
            <w:tcW w:w="4820" w:type="dxa"/>
            <w:gridSpan w:val="2"/>
            <w:shd w:val="clear" w:color="auto" w:fill="FFFFFF" w:themeFill="background1"/>
          </w:tcPr>
          <w:p w:rsidR="00A84BBA" w:rsidRPr="00A84BBA" w:rsidRDefault="00A84BBA" w:rsidP="00A84BBA">
            <w:pPr>
              <w:pStyle w:val="mecelle"/>
              <w:spacing w:before="0" w:beforeAutospacing="0" w:after="0" w:afterAutospacing="0"/>
              <w:jc w:val="both"/>
              <w:rPr>
                <w:color w:val="000000" w:themeColor="text1"/>
                <w:shd w:val="clear" w:color="auto" w:fill="FFFFFF"/>
                <w:lang w:val="az-Latn-AZ"/>
              </w:rPr>
            </w:pPr>
            <w:r w:rsidRPr="00A84BBA">
              <w:rPr>
                <w:color w:val="555555"/>
                <w:shd w:val="clear" w:color="auto" w:fill="FFFFFF"/>
                <w:lang w:val="az-Latn-AZ"/>
              </w:rPr>
              <w:t xml:space="preserve">“ </w:t>
            </w:r>
            <w:r w:rsidRPr="00A84BBA">
              <w:rPr>
                <w:bCs/>
                <w:iCs/>
                <w:color w:val="000000" w:themeColor="text1"/>
                <w:lang w:val="az-Latn-AZ"/>
              </w:rPr>
              <w:t>Əmək pensiyaları haqqında  “ qanunun 12.1 –</w:t>
            </w:r>
            <w:proofErr w:type="spellStart"/>
            <w:r w:rsidRPr="00A84BBA">
              <w:rPr>
                <w:bCs/>
                <w:iCs/>
                <w:color w:val="000000" w:themeColor="text1"/>
                <w:lang w:val="az-Latn-AZ"/>
              </w:rPr>
              <w:t>ci</w:t>
            </w:r>
            <w:proofErr w:type="spellEnd"/>
            <w:r w:rsidRPr="00A84BBA">
              <w:rPr>
                <w:bCs/>
                <w:iCs/>
                <w:color w:val="000000" w:themeColor="text1"/>
                <w:lang w:val="az-Latn-AZ"/>
              </w:rPr>
              <w:t xml:space="preserve"> maddəsinə görə  </w:t>
            </w:r>
            <w:r w:rsidRPr="00A84BBA">
              <w:rPr>
                <w:color w:val="000000" w:themeColor="text1"/>
                <w:lang w:val="az-Latn-AZ"/>
              </w:rPr>
              <w:t xml:space="preserve">əlilliyə görə əmək pensiyası </w:t>
            </w:r>
            <w:proofErr w:type="spellStart"/>
            <w:r w:rsidRPr="00A84BBA">
              <w:rPr>
                <w:color w:val="000000" w:themeColor="text1"/>
                <w:lang w:val="az-Latn-AZ"/>
              </w:rPr>
              <w:t>sığortaolunana</w:t>
            </w:r>
            <w:proofErr w:type="spellEnd"/>
            <w:r w:rsidRPr="00A84BBA">
              <w:rPr>
                <w:color w:val="000000" w:themeColor="text1"/>
                <w:lang w:val="az-Latn-AZ"/>
              </w:rPr>
              <w:t xml:space="preserve"> ümumilikdə sığorta stajı 5 ildən az olmamaq </w:t>
            </w:r>
            <w:proofErr w:type="spellStart"/>
            <w:r w:rsidRPr="00A84BBA">
              <w:rPr>
                <w:color w:val="000000" w:themeColor="text1"/>
                <w:lang w:val="az-Latn-AZ"/>
              </w:rPr>
              <w:t>şərtilə</w:t>
            </w:r>
            <w:proofErr w:type="spellEnd"/>
            <w:r w:rsidRPr="00A84BBA">
              <w:rPr>
                <w:color w:val="000000" w:themeColor="text1"/>
                <w:lang w:val="az-Latn-AZ"/>
              </w:rPr>
              <w:t xml:space="preserve"> əmək qabiliyyətli yaş dövrünün hər tam ili üçün 4 ay sığorta stajı olduqda təyin edilir.  </w:t>
            </w:r>
          </w:p>
          <w:p w:rsidR="00A84BBA" w:rsidRPr="00A84BBA" w:rsidRDefault="00A84BBA" w:rsidP="00A84BBA">
            <w:pPr>
              <w:pStyle w:val="a4"/>
              <w:shd w:val="clear" w:color="auto" w:fill="F4F5F7"/>
              <w:spacing w:before="0" w:beforeAutospacing="0" w:after="0" w:afterAutospacing="0"/>
              <w:jc w:val="both"/>
              <w:textAlignment w:val="baseline"/>
              <w:rPr>
                <w:i/>
                <w:lang w:val="az-Latn-AZ"/>
              </w:rPr>
            </w:pPr>
          </w:p>
        </w:tc>
        <w:tc>
          <w:tcPr>
            <w:tcW w:w="4501" w:type="dxa"/>
            <w:gridSpan w:val="2"/>
            <w:shd w:val="clear" w:color="auto" w:fill="FFFFFF" w:themeFill="background1"/>
          </w:tcPr>
          <w:p w:rsidR="00A84BBA" w:rsidRPr="00A84BBA" w:rsidRDefault="00A84BBA" w:rsidP="00A84BBA">
            <w:pPr>
              <w:pStyle w:val="a4"/>
              <w:shd w:val="clear" w:color="auto" w:fill="F4F5F7"/>
              <w:spacing w:before="0" w:beforeAutospacing="0" w:after="0" w:afterAutospacing="0"/>
              <w:jc w:val="both"/>
              <w:textAlignment w:val="baseline"/>
              <w:rPr>
                <w:color w:val="000000" w:themeColor="text1"/>
                <w:lang w:val="az-Latn-AZ"/>
              </w:rPr>
            </w:pPr>
            <w:r w:rsidRPr="00A84BBA">
              <w:rPr>
                <w:color w:val="000000" w:themeColor="text1"/>
                <w:lang w:val="az-Latn-AZ"/>
              </w:rPr>
              <w:t xml:space="preserve"> </w:t>
            </w:r>
            <w:proofErr w:type="spellStart"/>
            <w:r w:rsidRPr="00A84BBA">
              <w:rPr>
                <w:color w:val="000000" w:themeColor="text1"/>
                <w:lang w:val="az-Latn-AZ"/>
              </w:rPr>
              <w:t>“Əmək</w:t>
            </w:r>
            <w:proofErr w:type="spellEnd"/>
            <w:r w:rsidRPr="00A84BBA">
              <w:rPr>
                <w:color w:val="000000" w:themeColor="text1"/>
                <w:lang w:val="az-Latn-AZ"/>
              </w:rPr>
              <w:t xml:space="preserve"> </w:t>
            </w:r>
            <w:proofErr w:type="spellStart"/>
            <w:r w:rsidRPr="00A84BBA">
              <w:rPr>
                <w:color w:val="000000" w:themeColor="text1"/>
                <w:lang w:val="az-Latn-AZ"/>
              </w:rPr>
              <w:t>Pensiyaları”</w:t>
            </w:r>
            <w:proofErr w:type="spellEnd"/>
            <w:r w:rsidRPr="00A84BBA">
              <w:rPr>
                <w:color w:val="000000" w:themeColor="text1"/>
                <w:lang w:val="az-Latn-AZ"/>
              </w:rPr>
              <w:t xml:space="preserve"> haqqında qanunun əvvəlki redaksiyasında əlilliyə görə əmək pensiyası ilə təmin edilməsi üçün şəxsin 12 ildən artıq staja malik olması tələb olunurdu. Müsbət haldır ki, bununla bağlı 12 illik staj müddətinin bir sıra beynəlxalq qanunvericilik normalarına ziddiyyət təşkil edildiyi müəyyən edilmiş,</w:t>
            </w:r>
            <w:r w:rsidRPr="00A84BBA">
              <w:rPr>
                <w:bCs/>
                <w:color w:val="000000" w:themeColor="text1"/>
                <w:lang w:val="az-Latn-AZ"/>
              </w:rPr>
              <w:t xml:space="preserve"> 27 oktyabr 2009-cu il tarixli “ Əmək pensiyaları haqqında" Azərbaycan Respublikasının Qanununa dəyişikliklər və əlavələr edilməsi barədə qanun qəbul edilərək, </w:t>
            </w:r>
            <w:r w:rsidRPr="00A84BBA">
              <w:rPr>
                <w:color w:val="000000" w:themeColor="text1"/>
                <w:lang w:val="az-Latn-AZ"/>
              </w:rPr>
              <w:t xml:space="preserve"> </w:t>
            </w:r>
            <w:proofErr w:type="spellStart"/>
            <w:r w:rsidRPr="00A84BBA">
              <w:rPr>
                <w:color w:val="000000" w:themeColor="text1"/>
                <w:lang w:val="az-Latn-AZ"/>
              </w:rPr>
              <w:t>sığortaolunana</w:t>
            </w:r>
            <w:proofErr w:type="spellEnd"/>
            <w:r w:rsidRPr="00A84BBA">
              <w:rPr>
                <w:color w:val="000000" w:themeColor="text1"/>
                <w:lang w:val="az-Latn-AZ"/>
              </w:rPr>
              <w:t xml:space="preserve"> ümumilikdə sığorta stajı 5 ildən az olmamaq </w:t>
            </w:r>
            <w:proofErr w:type="spellStart"/>
            <w:r w:rsidRPr="00A84BBA">
              <w:rPr>
                <w:color w:val="000000" w:themeColor="text1"/>
                <w:lang w:val="az-Latn-AZ"/>
              </w:rPr>
              <w:t>şərtilə</w:t>
            </w:r>
            <w:proofErr w:type="spellEnd"/>
            <w:r w:rsidRPr="00A84BBA">
              <w:rPr>
                <w:color w:val="000000" w:themeColor="text1"/>
                <w:lang w:val="az-Latn-AZ"/>
              </w:rPr>
              <w:t xml:space="preserve"> əmək qabiliyyətli yaş dövrünün hər tam ili üçün 4 ay sığorta stajı olmaqla qanunda dəyişikliklər </w:t>
            </w:r>
            <w:proofErr w:type="spellStart"/>
            <w:r w:rsidRPr="00A84BBA">
              <w:rPr>
                <w:color w:val="000000" w:themeColor="text1"/>
                <w:lang w:val="az-Latn-AZ"/>
              </w:rPr>
              <w:t>edilmişdir</w:t>
            </w:r>
            <w:proofErr w:type="spellEnd"/>
            <w:r w:rsidRPr="00A84BBA">
              <w:rPr>
                <w:color w:val="000000" w:themeColor="text1"/>
                <w:lang w:val="az-Latn-AZ"/>
              </w:rPr>
              <w:t xml:space="preserve">. Qeyd edilən müddətin azalması müsbət hal hesab olunur. Lakin </w:t>
            </w:r>
            <w:r w:rsidR="00543136">
              <w:rPr>
                <w:color w:val="000000" w:themeColor="text1"/>
                <w:lang w:val="az-Latn-AZ"/>
              </w:rPr>
              <w:t xml:space="preserve">hesab edirik ki, ümumiyyətlə </w:t>
            </w:r>
            <w:proofErr w:type="spellStart"/>
            <w:r w:rsidR="00543136">
              <w:rPr>
                <w:color w:val="000000" w:themeColor="text1"/>
                <w:lang w:val="az-Latn-AZ"/>
              </w:rPr>
              <w:t>ümumiyyətlə</w:t>
            </w:r>
            <w:proofErr w:type="spellEnd"/>
            <w:r w:rsidR="00543136">
              <w:rPr>
                <w:color w:val="000000" w:themeColor="text1"/>
                <w:lang w:val="az-Latn-AZ"/>
              </w:rPr>
              <w:t xml:space="preserve"> bu müddətin aradan qaldırılması daha </w:t>
            </w:r>
            <w:r w:rsidRPr="00A84BBA">
              <w:rPr>
                <w:color w:val="000000" w:themeColor="text1"/>
                <w:lang w:val="az-Latn-AZ"/>
              </w:rPr>
              <w:t>məqsədəmüvafiq olardı.</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həmin qanuna dəyişikliklər edilərək ,  “5 illik sığorta </w:t>
            </w:r>
            <w:proofErr w:type="spellStart"/>
            <w:r w:rsidRPr="00A84BBA">
              <w:rPr>
                <w:rFonts w:ascii="Times New Roman" w:hAnsi="Times New Roman" w:cs="Times New Roman"/>
                <w:i/>
                <w:sz w:val="24"/>
                <w:szCs w:val="24"/>
              </w:rPr>
              <w:t>stajı”</w:t>
            </w:r>
            <w:proofErr w:type="spellEnd"/>
            <w:r w:rsidRPr="00A84BBA">
              <w:rPr>
                <w:rFonts w:ascii="Times New Roman" w:hAnsi="Times New Roman" w:cs="Times New Roman"/>
                <w:i/>
                <w:sz w:val="24"/>
                <w:szCs w:val="24"/>
              </w:rPr>
              <w:t xml:space="preserve"> sözləri çıxarılaraq,  </w:t>
            </w:r>
            <w:proofErr w:type="spellStart"/>
            <w:r w:rsidRPr="00A84BBA">
              <w:rPr>
                <w:rFonts w:ascii="Times New Roman" w:hAnsi="Times New Roman" w:cs="Times New Roman"/>
                <w:i/>
                <w:sz w:val="24"/>
                <w:szCs w:val="24"/>
              </w:rPr>
              <w:t>“müddətindən</w:t>
            </w:r>
            <w:proofErr w:type="spellEnd"/>
            <w:r w:rsidRPr="00A84BBA">
              <w:rPr>
                <w:rFonts w:ascii="Times New Roman" w:hAnsi="Times New Roman" w:cs="Times New Roman"/>
                <w:i/>
                <w:sz w:val="24"/>
                <w:szCs w:val="24"/>
              </w:rPr>
              <w:t xml:space="preserve"> asılı olmayaraq sığorta stajına malik olan əlilliyi olan </w:t>
            </w:r>
            <w:proofErr w:type="spellStart"/>
            <w:r w:rsidRPr="00A84BBA">
              <w:rPr>
                <w:rFonts w:ascii="Times New Roman" w:hAnsi="Times New Roman" w:cs="Times New Roman"/>
                <w:i/>
                <w:sz w:val="24"/>
                <w:szCs w:val="24"/>
              </w:rPr>
              <w:t>şəxslərə”</w:t>
            </w:r>
            <w:proofErr w:type="spellEnd"/>
            <w:r w:rsidRPr="00A84BBA">
              <w:rPr>
                <w:rFonts w:ascii="Times New Roman" w:hAnsi="Times New Roman" w:cs="Times New Roman"/>
                <w:i/>
                <w:sz w:val="24"/>
                <w:szCs w:val="24"/>
              </w:rPr>
              <w:t xml:space="preserve">  əmək pensiyası təyin olunması qeyd edilsin</w:t>
            </w: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543136" w:rsidP="00A84BBA">
            <w:pPr>
              <w:rPr>
                <w:rFonts w:ascii="Times New Roman" w:hAnsi="Times New Roman" w:cs="Times New Roman"/>
                <w:sz w:val="24"/>
                <w:szCs w:val="24"/>
              </w:rPr>
            </w:pPr>
            <w:r>
              <w:rPr>
                <w:rFonts w:ascii="Times New Roman" w:hAnsi="Times New Roman" w:cs="Times New Roman"/>
                <w:sz w:val="24"/>
                <w:szCs w:val="24"/>
              </w:rPr>
              <w:t xml:space="preserve"> </w:t>
            </w:r>
            <w:r w:rsidR="00A84BBA" w:rsidRPr="00A84BBA">
              <w:rPr>
                <w:rFonts w:ascii="Times New Roman" w:hAnsi="Times New Roman" w:cs="Times New Roman"/>
                <w:sz w:val="24"/>
                <w:szCs w:val="24"/>
              </w:rPr>
              <w:t xml:space="preserve">Əlilliyi olan şəxslər tərəfindən edilən şikayətlərdən biri də odur ki,  </w:t>
            </w:r>
            <w:r>
              <w:rPr>
                <w:rFonts w:ascii="Times New Roman" w:hAnsi="Times New Roman" w:cs="Times New Roman"/>
                <w:sz w:val="24"/>
                <w:szCs w:val="24"/>
              </w:rPr>
              <w:t xml:space="preserve">dövlət qurumlarına xidmət almaq üçün müraciət etdikləri zaman onlara səyyar xidmət göstərilmir. Hazırda bu xidməti yalnız ASAN mərkəzləri göstərirlər. </w:t>
            </w:r>
            <w:r w:rsidR="00846188">
              <w:rPr>
                <w:rFonts w:ascii="Times New Roman" w:hAnsi="Times New Roman" w:cs="Times New Roman"/>
                <w:sz w:val="24"/>
                <w:szCs w:val="24"/>
              </w:rPr>
              <w:t>Bu isə qurumun daxili qaydaları ilə tənzimlənir.</w:t>
            </w:r>
          </w:p>
          <w:p w:rsidR="00A84BBA" w:rsidRPr="00A84BBA" w:rsidRDefault="00A84BBA" w:rsidP="00A84BBA">
            <w:pPr>
              <w:pStyle w:val="a3"/>
              <w:ind w:left="0"/>
              <w:rPr>
                <w:rFonts w:ascii="Times New Roman" w:hAnsi="Times New Roman" w:cs="Times New Roman"/>
                <w:sz w:val="24"/>
                <w:szCs w:val="24"/>
              </w:rPr>
            </w:pP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 </w:t>
            </w:r>
          </w:p>
          <w:p w:rsidR="00A84BBA" w:rsidRPr="00A84BBA" w:rsidRDefault="00A84BBA" w:rsidP="00A84BBA">
            <w:pPr>
              <w:pStyle w:val="a3"/>
              <w:ind w:left="0"/>
              <w:rPr>
                <w:rFonts w:ascii="Times New Roman" w:hAnsi="Times New Roman" w:cs="Times New Roman"/>
                <w:i/>
                <w:sz w:val="24"/>
                <w:szCs w:val="24"/>
              </w:rPr>
            </w:pPr>
          </w:p>
        </w:tc>
        <w:tc>
          <w:tcPr>
            <w:tcW w:w="4501" w:type="dxa"/>
            <w:gridSpan w:val="2"/>
          </w:tcPr>
          <w:p w:rsidR="00A84BBA" w:rsidRPr="00A84BBA" w:rsidRDefault="00A84BBA" w:rsidP="00846188">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 Aparılan müqayisələr  nəticəsində  məlum olmuşdur ki, xarici ölkələrin praktikasında əlilliyi olan şəxslərin müraciəti zamanı dövlət  </w:t>
            </w:r>
            <w:r w:rsidR="00846188">
              <w:rPr>
                <w:rFonts w:ascii="Times New Roman" w:hAnsi="Times New Roman" w:cs="Times New Roman"/>
                <w:sz w:val="24"/>
                <w:szCs w:val="24"/>
              </w:rPr>
              <w:t xml:space="preserve">onlara səyyar xidmət </w:t>
            </w:r>
            <w:proofErr w:type="spellStart"/>
            <w:r w:rsidR="00846188">
              <w:rPr>
                <w:rFonts w:ascii="Times New Roman" w:hAnsi="Times New Roman" w:cs="Times New Roman"/>
                <w:sz w:val="24"/>
                <w:szCs w:val="24"/>
              </w:rPr>
              <w:t>göstərilməsini</w:t>
            </w:r>
            <w:proofErr w:type="spellEnd"/>
            <w:r w:rsidR="00846188">
              <w:rPr>
                <w:rFonts w:ascii="Times New Roman" w:hAnsi="Times New Roman" w:cs="Times New Roman"/>
                <w:sz w:val="24"/>
                <w:szCs w:val="24"/>
              </w:rPr>
              <w:t xml:space="preserve"> təmin edir. Azərbaycanda da bu təcrübədə </w:t>
            </w:r>
            <w:proofErr w:type="spellStart"/>
            <w:r w:rsidR="00846188">
              <w:rPr>
                <w:rFonts w:ascii="Times New Roman" w:hAnsi="Times New Roman" w:cs="Times New Roman"/>
                <w:sz w:val="24"/>
                <w:szCs w:val="24"/>
              </w:rPr>
              <w:t>yararlanılması</w:t>
            </w:r>
            <w:proofErr w:type="spellEnd"/>
            <w:r w:rsidRPr="00A84BBA">
              <w:rPr>
                <w:rFonts w:ascii="Times New Roman" w:hAnsi="Times New Roman" w:cs="Times New Roman"/>
                <w:sz w:val="24"/>
                <w:szCs w:val="24"/>
              </w:rPr>
              <w:t xml:space="preserve"> məqsədə</w:t>
            </w:r>
            <w:r w:rsidR="00846188">
              <w:rPr>
                <w:rFonts w:ascii="Times New Roman" w:hAnsi="Times New Roman" w:cs="Times New Roman"/>
                <w:sz w:val="24"/>
                <w:szCs w:val="24"/>
              </w:rPr>
              <w:t>müvafiq olardı</w:t>
            </w:r>
            <w:r w:rsidRPr="00A84BBA">
              <w:rPr>
                <w:rFonts w:ascii="Times New Roman" w:hAnsi="Times New Roman" w:cs="Times New Roman"/>
                <w:sz w:val="24"/>
                <w:szCs w:val="24"/>
              </w:rPr>
              <w:t>.</w:t>
            </w: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846188" w:rsidP="00846188">
            <w:pPr>
              <w:pStyle w:val="a3"/>
              <w:ind w:left="0"/>
              <w:rPr>
                <w:rFonts w:ascii="Times New Roman" w:hAnsi="Times New Roman" w:cs="Times New Roman"/>
                <w:i/>
                <w:sz w:val="24"/>
                <w:szCs w:val="24"/>
              </w:rPr>
            </w:pPr>
            <w:r>
              <w:rPr>
                <w:rFonts w:ascii="Times New Roman" w:hAnsi="Times New Roman" w:cs="Times New Roman"/>
                <w:i/>
                <w:sz w:val="24"/>
                <w:szCs w:val="24"/>
              </w:rPr>
              <w:t xml:space="preserve">Əlilliyi olan </w:t>
            </w:r>
            <w:r w:rsidR="00A84BBA" w:rsidRPr="00A84BBA">
              <w:rPr>
                <w:rFonts w:ascii="Times New Roman" w:hAnsi="Times New Roman" w:cs="Times New Roman"/>
                <w:i/>
                <w:sz w:val="24"/>
                <w:szCs w:val="24"/>
              </w:rPr>
              <w:t>şəxslər</w:t>
            </w:r>
            <w:r>
              <w:rPr>
                <w:rFonts w:ascii="Times New Roman" w:hAnsi="Times New Roman" w:cs="Times New Roman"/>
                <w:i/>
                <w:sz w:val="24"/>
                <w:szCs w:val="24"/>
              </w:rPr>
              <w:t xml:space="preserve"> üçün dövlət qurumları tərəfindən səyyar xidmətin təşkili </w:t>
            </w:r>
            <w:r w:rsidR="00A84BBA" w:rsidRPr="00A84BBA">
              <w:rPr>
                <w:rFonts w:ascii="Times New Roman" w:hAnsi="Times New Roman" w:cs="Times New Roman"/>
                <w:i/>
                <w:sz w:val="24"/>
                <w:szCs w:val="24"/>
              </w:rPr>
              <w:t>ilə bağlı qayda qəbul olunsun.</w:t>
            </w:r>
          </w:p>
        </w:tc>
      </w:tr>
      <w:tr w:rsidR="00A84BBA" w:rsidRPr="00A84BBA" w:rsidTr="00A84BBA">
        <w:tc>
          <w:tcPr>
            <w:tcW w:w="4961" w:type="dxa"/>
            <w:gridSpan w:val="3"/>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360" w:type="dxa"/>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961" w:type="dxa"/>
            <w:gridSpan w:val="3"/>
          </w:tcPr>
          <w:p w:rsidR="00A84BBA" w:rsidRPr="00A84BBA" w:rsidRDefault="00A84BBA" w:rsidP="00846188">
            <w:pPr>
              <w:rPr>
                <w:rFonts w:ascii="Times New Roman" w:eastAsia="Times New Roman" w:hAnsi="Times New Roman" w:cs="Times New Roman"/>
                <w:color w:val="000000"/>
                <w:spacing w:val="-19"/>
                <w:sz w:val="24"/>
                <w:szCs w:val="24"/>
                <w:lang w:eastAsia="ru-RU"/>
              </w:rPr>
            </w:pPr>
            <w:r w:rsidRPr="00A84BBA">
              <w:rPr>
                <w:rFonts w:ascii="Times New Roman" w:hAnsi="Times New Roman" w:cs="Times New Roman"/>
                <w:sz w:val="24"/>
                <w:szCs w:val="24"/>
              </w:rPr>
              <w:t xml:space="preserve">22 noyabr 2005-ci il tarixli Nazirlər  Kabinetinin qərarı əsasında “ </w:t>
            </w:r>
            <w:r w:rsidRPr="00A84BBA">
              <w:rPr>
                <w:rFonts w:ascii="Times New Roman" w:hAnsi="Times New Roman" w:cs="Times New Roman"/>
                <w:sz w:val="24"/>
                <w:szCs w:val="24"/>
                <w:lang w:eastAsia="ru-RU"/>
              </w:rPr>
              <w:t>Sosial müdafiəyə xüsusi ehtiyacı olan və işə dü</w:t>
            </w:r>
            <w:r w:rsidRPr="00A84BBA">
              <w:rPr>
                <w:rFonts w:ascii="Times New Roman" w:hAnsi="Times New Roman" w:cs="Times New Roman"/>
                <w:spacing w:val="10"/>
                <w:sz w:val="24"/>
                <w:szCs w:val="24"/>
                <w:lang w:eastAsia="ru-RU"/>
              </w:rPr>
              <w:t>zəlməkdə çətinlik çəkən vətəndaşlar üçün kvota</w:t>
            </w:r>
            <w:r w:rsidRPr="00A84BBA">
              <w:rPr>
                <w:rFonts w:ascii="Times New Roman" w:hAnsi="Times New Roman" w:cs="Times New Roman"/>
                <w:sz w:val="24"/>
                <w:szCs w:val="24"/>
                <w:lang w:eastAsia="ru-RU"/>
              </w:rPr>
              <w:t> </w:t>
            </w:r>
            <w:r w:rsidRPr="00A84BBA">
              <w:rPr>
                <w:rFonts w:ascii="Times New Roman" w:hAnsi="Times New Roman" w:cs="Times New Roman"/>
                <w:spacing w:val="7"/>
                <w:sz w:val="24"/>
                <w:szCs w:val="24"/>
                <w:lang w:eastAsia="ru-RU"/>
              </w:rPr>
              <w:t>tətbiq edilməsi Qaydası "və "Kvota şamil edilməyən müəssi</w:t>
            </w:r>
            <w:r w:rsidRPr="00A84BBA">
              <w:rPr>
                <w:rFonts w:ascii="Times New Roman" w:hAnsi="Times New Roman" w:cs="Times New Roman"/>
                <w:sz w:val="24"/>
                <w:szCs w:val="24"/>
                <w:lang w:eastAsia="ru-RU"/>
              </w:rPr>
              <w:t xml:space="preserve">sələrin Siyahısı" təsdiq </w:t>
            </w:r>
            <w:proofErr w:type="spellStart"/>
            <w:r w:rsidRPr="00A84BBA">
              <w:rPr>
                <w:rFonts w:ascii="Times New Roman" w:hAnsi="Times New Roman" w:cs="Times New Roman"/>
                <w:sz w:val="24"/>
                <w:szCs w:val="24"/>
                <w:lang w:eastAsia="ru-RU"/>
              </w:rPr>
              <w:t>edilmişdir</w:t>
            </w:r>
            <w:proofErr w:type="spellEnd"/>
            <w:r w:rsidRPr="00A84BBA">
              <w:rPr>
                <w:rFonts w:ascii="Times New Roman" w:hAnsi="Times New Roman" w:cs="Times New Roman"/>
                <w:b/>
                <w:sz w:val="24"/>
                <w:szCs w:val="24"/>
                <w:lang w:eastAsia="ru-RU"/>
              </w:rPr>
              <w:t>.</w:t>
            </w:r>
            <w:r w:rsidRPr="00A84BBA">
              <w:rPr>
                <w:rFonts w:ascii="Times New Roman" w:hAnsi="Times New Roman" w:cs="Times New Roman"/>
                <w:b/>
                <w:spacing w:val="1"/>
                <w:sz w:val="24"/>
                <w:szCs w:val="24"/>
              </w:rPr>
              <w:t xml:space="preserve"> </w:t>
            </w:r>
          </w:p>
          <w:p w:rsidR="00A84BBA" w:rsidRPr="00A84BBA" w:rsidRDefault="00A84BBA" w:rsidP="00A84BBA">
            <w:pPr>
              <w:shd w:val="clear" w:color="auto" w:fill="FFFFFF"/>
              <w:spacing w:line="400" w:lineRule="atLeast"/>
              <w:jc w:val="both"/>
              <w:rPr>
                <w:rFonts w:ascii="Times New Roman" w:eastAsia="Times New Roman" w:hAnsi="Times New Roman" w:cs="Times New Roman"/>
                <w:color w:val="000000"/>
                <w:spacing w:val="-19"/>
                <w:sz w:val="24"/>
                <w:szCs w:val="24"/>
                <w:lang w:eastAsia="ru-RU"/>
              </w:rPr>
            </w:pPr>
          </w:p>
          <w:p w:rsidR="00A84BBA" w:rsidRPr="00A84BBA" w:rsidRDefault="00A84BBA" w:rsidP="00A84BBA">
            <w:pPr>
              <w:pStyle w:val="a3"/>
              <w:ind w:left="0"/>
              <w:rPr>
                <w:rFonts w:ascii="Times New Roman" w:hAnsi="Times New Roman" w:cs="Times New Roman"/>
                <w:i/>
                <w:sz w:val="24"/>
                <w:szCs w:val="24"/>
              </w:rPr>
            </w:pPr>
          </w:p>
        </w:tc>
        <w:tc>
          <w:tcPr>
            <w:tcW w:w="4360" w:type="dxa"/>
          </w:tcPr>
          <w:p w:rsidR="00A84BBA" w:rsidRPr="00543136" w:rsidRDefault="00A84BBA" w:rsidP="00A84BBA">
            <w:pPr>
              <w:pStyle w:val="a6"/>
              <w:rPr>
                <w:rFonts w:ascii="Times New Roman" w:hAnsi="Times New Roman"/>
                <w:i/>
                <w:sz w:val="24"/>
                <w:szCs w:val="24"/>
                <w:lang w:val="az-Latn-AZ"/>
              </w:rPr>
            </w:pPr>
            <w:r w:rsidRPr="00543136">
              <w:rPr>
                <w:rFonts w:ascii="Times New Roman" w:hAnsi="Times New Roman"/>
                <w:sz w:val="24"/>
                <w:szCs w:val="24"/>
                <w:lang w:val="az-Latn-AZ"/>
              </w:rPr>
              <w:t xml:space="preserve">Kvota şamil edilməyən müəssisələrin  siyahısının  tərkibinə dövlət orqanları daxil </w:t>
            </w:r>
            <w:proofErr w:type="spellStart"/>
            <w:r w:rsidRPr="00543136">
              <w:rPr>
                <w:rFonts w:ascii="Times New Roman" w:hAnsi="Times New Roman"/>
                <w:sz w:val="24"/>
                <w:szCs w:val="24"/>
                <w:lang w:val="az-Latn-AZ"/>
              </w:rPr>
              <w:t>edilmişdir</w:t>
            </w:r>
            <w:proofErr w:type="spellEnd"/>
            <w:r w:rsidRPr="00543136">
              <w:rPr>
                <w:rFonts w:ascii="Times New Roman" w:hAnsi="Times New Roman"/>
                <w:spacing w:val="-19"/>
                <w:sz w:val="24"/>
                <w:szCs w:val="24"/>
                <w:lang w:val="az-Latn-AZ"/>
              </w:rPr>
              <w:t>.</w:t>
            </w:r>
          </w:p>
        </w:tc>
      </w:tr>
      <w:tr w:rsidR="00A84BBA" w:rsidRPr="00A84BBA" w:rsidTr="00A84BBA">
        <w:tc>
          <w:tcPr>
            <w:tcW w:w="9321" w:type="dxa"/>
            <w:gridSpan w:val="4"/>
            <w:shd w:val="clear" w:color="auto" w:fill="BFBFBF" w:themeFill="background1" w:themeFillShade="BF"/>
          </w:tcPr>
          <w:p w:rsidR="00A84BBA" w:rsidRPr="00A84BBA" w:rsidRDefault="00A84BBA" w:rsidP="00A84BBA">
            <w:pPr>
              <w:rPr>
                <w:rFonts w:ascii="Times New Roman" w:hAnsi="Times New Roman" w:cs="Times New Roman"/>
                <w:i/>
                <w:sz w:val="24"/>
                <w:szCs w:val="24"/>
              </w:rPr>
            </w:pPr>
            <w:r w:rsidRPr="00A84BBA">
              <w:t xml:space="preserve">                                                   </w:t>
            </w:r>
            <w:r w:rsidRPr="00A84BBA">
              <w:rPr>
                <w:rFonts w:ascii="Times New Roman" w:hAnsi="Times New Roman" w:cs="Times New Roman"/>
                <w:i/>
                <w:sz w:val="24"/>
                <w:szCs w:val="24"/>
              </w:rPr>
              <w:t xml:space="preserve">   Tövsiyə edirik ki,   </w:t>
            </w:r>
          </w:p>
          <w:p w:rsidR="00A84BBA" w:rsidRPr="00846188" w:rsidRDefault="00A84BBA" w:rsidP="00846188">
            <w:pPr>
              <w:rPr>
                <w:rFonts w:ascii="Times New Roman" w:hAnsi="Times New Roman" w:cs="Times New Roman"/>
                <w:i/>
                <w:sz w:val="24"/>
                <w:szCs w:val="24"/>
              </w:rPr>
            </w:pPr>
            <w:r w:rsidRPr="00846188">
              <w:rPr>
                <w:rFonts w:ascii="Times New Roman" w:hAnsi="Times New Roman" w:cs="Times New Roman"/>
                <w:i/>
                <w:sz w:val="24"/>
                <w:szCs w:val="24"/>
              </w:rPr>
              <w:t>Kvota şamil edilməyən müəssisələrin  siyahısından dövlət orqanları  çıxarılsın. K</w:t>
            </w:r>
            <w:r w:rsidR="00846188" w:rsidRPr="00846188">
              <w:rPr>
                <w:rFonts w:ascii="Times New Roman" w:hAnsi="Times New Roman" w:cs="Times New Roman"/>
                <w:i/>
                <w:sz w:val="24"/>
                <w:szCs w:val="24"/>
              </w:rPr>
              <w:t xml:space="preserve"> </w:t>
            </w:r>
            <w:proofErr w:type="spellStart"/>
            <w:r w:rsidRPr="00846188">
              <w:rPr>
                <w:rFonts w:ascii="Times New Roman" w:hAnsi="Times New Roman" w:cs="Times New Roman"/>
                <w:i/>
                <w:sz w:val="24"/>
                <w:szCs w:val="24"/>
              </w:rPr>
              <w:t>votanı</w:t>
            </w:r>
            <w:proofErr w:type="spellEnd"/>
            <w:r w:rsidRPr="00846188">
              <w:rPr>
                <w:rFonts w:ascii="Times New Roman" w:hAnsi="Times New Roman" w:cs="Times New Roman"/>
                <w:i/>
                <w:sz w:val="24"/>
                <w:szCs w:val="24"/>
              </w:rPr>
              <w:t xml:space="preserve"> tətbiq etməyən müəssisələr üçün tətbiq olunan cərimələr artırılsın.</w:t>
            </w:r>
          </w:p>
          <w:p w:rsidR="00A84BBA" w:rsidRPr="00A84BBA" w:rsidRDefault="00A84BBA" w:rsidP="00A84BBA"/>
        </w:tc>
      </w:tr>
      <w:tr w:rsidR="00A84BBA" w:rsidRPr="00A84BBA" w:rsidTr="00A84BBA">
        <w:tc>
          <w:tcPr>
            <w:tcW w:w="9321" w:type="dxa"/>
            <w:gridSpan w:val="4"/>
            <w:shd w:val="clear" w:color="auto" w:fill="92CDDC" w:themeFill="accent5" w:themeFillTint="99"/>
          </w:tcPr>
          <w:p w:rsidR="00A84BBA" w:rsidRPr="00A84BBA" w:rsidRDefault="00846188" w:rsidP="00846188">
            <w:pPr>
              <w:jc w:val="center"/>
              <w:rPr>
                <w:rFonts w:ascii="Times New Roman" w:hAnsi="Times New Roman" w:cs="Times New Roman"/>
                <w:sz w:val="24"/>
                <w:szCs w:val="24"/>
              </w:rPr>
            </w:pPr>
            <w:r>
              <w:rPr>
                <w:rFonts w:ascii="Times New Roman" w:hAnsi="Times New Roman" w:cs="Times New Roman"/>
                <w:sz w:val="24"/>
                <w:szCs w:val="24"/>
              </w:rPr>
              <w:t>ƏLİLLİYİ OLAN ŞƏXSLƏRİN</w:t>
            </w:r>
            <w:r w:rsidR="00A84BBA" w:rsidRPr="00A84BBA">
              <w:rPr>
                <w:rFonts w:ascii="Times New Roman" w:hAnsi="Times New Roman" w:cs="Times New Roman"/>
                <w:sz w:val="24"/>
                <w:szCs w:val="24"/>
              </w:rPr>
              <w:t xml:space="preserve"> DÖVLƏT ORQANLARINA ÇATIMLILIĞI İLƏ BAĞLI  İDARƏETMƏNİN TƏKMİLLƏŞDİRİLMƏSİ</w:t>
            </w: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  Əlilliyi olan şəxslərin dövlət qurumlarına müraciəti zamanı onların peşəkar hüquqi yardım almaq ehtiyacları vardır. </w:t>
            </w:r>
          </w:p>
          <w:p w:rsidR="00A84BBA" w:rsidRPr="00A84BBA" w:rsidRDefault="00A84BBA" w:rsidP="00A84BBA">
            <w:pPr>
              <w:pStyle w:val="a3"/>
              <w:ind w:left="0"/>
              <w:rPr>
                <w:rFonts w:ascii="Times New Roman" w:hAnsi="Times New Roman" w:cs="Times New Roman"/>
                <w:sz w:val="24"/>
                <w:szCs w:val="24"/>
              </w:rPr>
            </w:pPr>
            <w:r w:rsidRPr="00A84BBA">
              <w:rPr>
                <w:rFonts w:ascii="Times New Roman" w:hAnsi="Times New Roman" w:cs="Times New Roman"/>
                <w:sz w:val="24"/>
                <w:szCs w:val="24"/>
              </w:rPr>
              <w:t xml:space="preserve">   </w:t>
            </w:r>
          </w:p>
          <w:p w:rsidR="00A84BBA" w:rsidRPr="00A84BBA" w:rsidRDefault="00A84BBA" w:rsidP="00A84BBA">
            <w:pPr>
              <w:pStyle w:val="a3"/>
              <w:ind w:left="0"/>
              <w:rPr>
                <w:rFonts w:ascii="Times New Roman" w:hAnsi="Times New Roman" w:cs="Times New Roman"/>
                <w:i/>
                <w:sz w:val="24"/>
                <w:szCs w:val="24"/>
              </w:rPr>
            </w:pPr>
          </w:p>
        </w:tc>
        <w:tc>
          <w:tcPr>
            <w:tcW w:w="4501" w:type="dxa"/>
            <w:gridSpan w:val="2"/>
          </w:tcPr>
          <w:p w:rsidR="00A84BBA" w:rsidRPr="00A84BBA" w:rsidRDefault="00A84BBA" w:rsidP="00846188">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 Hal hazırda Əlilliyi olan şəxslər</w:t>
            </w:r>
            <w:r w:rsidR="00846188">
              <w:rPr>
                <w:rFonts w:ascii="Times New Roman" w:hAnsi="Times New Roman" w:cs="Times New Roman"/>
                <w:sz w:val="24"/>
                <w:szCs w:val="24"/>
              </w:rPr>
              <w:t xml:space="preserve"> </w:t>
            </w:r>
            <w:r w:rsidRPr="00A84BBA">
              <w:rPr>
                <w:rFonts w:ascii="Times New Roman" w:hAnsi="Times New Roman" w:cs="Times New Roman"/>
                <w:sz w:val="24"/>
                <w:szCs w:val="24"/>
              </w:rPr>
              <w:t xml:space="preserve">dövlət qurumlarına müraciət etdikləri zaman peşəkar hüquqi yardım almaq  üçün bir sıra </w:t>
            </w:r>
            <w:proofErr w:type="spellStart"/>
            <w:r w:rsidRPr="00A84BBA">
              <w:rPr>
                <w:rFonts w:ascii="Times New Roman" w:hAnsi="Times New Roman" w:cs="Times New Roman"/>
                <w:sz w:val="24"/>
                <w:szCs w:val="24"/>
              </w:rPr>
              <w:t>çətinliklərlə</w:t>
            </w:r>
            <w:proofErr w:type="spellEnd"/>
            <w:r w:rsidRPr="00A84BBA">
              <w:rPr>
                <w:rFonts w:ascii="Times New Roman" w:hAnsi="Times New Roman" w:cs="Times New Roman"/>
                <w:sz w:val="24"/>
                <w:szCs w:val="24"/>
              </w:rPr>
              <w:t xml:space="preserve"> </w:t>
            </w:r>
            <w:proofErr w:type="spellStart"/>
            <w:r w:rsidRPr="00A84BBA">
              <w:rPr>
                <w:rFonts w:ascii="Times New Roman" w:hAnsi="Times New Roman" w:cs="Times New Roman"/>
                <w:sz w:val="24"/>
                <w:szCs w:val="24"/>
              </w:rPr>
              <w:t>üzləşirlə</w:t>
            </w:r>
            <w:r w:rsidR="00846188">
              <w:rPr>
                <w:rFonts w:ascii="Times New Roman" w:hAnsi="Times New Roman" w:cs="Times New Roman"/>
                <w:sz w:val="24"/>
                <w:szCs w:val="24"/>
              </w:rPr>
              <w:t>r</w:t>
            </w:r>
            <w:proofErr w:type="spellEnd"/>
            <w:r w:rsidR="00846188">
              <w:rPr>
                <w:rFonts w:ascii="Times New Roman" w:hAnsi="Times New Roman" w:cs="Times New Roman"/>
                <w:sz w:val="24"/>
                <w:szCs w:val="24"/>
              </w:rPr>
              <w:t xml:space="preserve">.  </w:t>
            </w:r>
            <w:proofErr w:type="spellStart"/>
            <w:r w:rsidR="00846188">
              <w:rPr>
                <w:rFonts w:ascii="Times New Roman" w:hAnsi="Times New Roman" w:cs="Times New Roman"/>
                <w:sz w:val="24"/>
                <w:szCs w:val="24"/>
              </w:rPr>
              <w:t>“Şəffaflıq</w:t>
            </w:r>
            <w:proofErr w:type="spellEnd"/>
            <w:r w:rsidR="00846188">
              <w:rPr>
                <w:rFonts w:ascii="Times New Roman" w:hAnsi="Times New Roman" w:cs="Times New Roman"/>
                <w:sz w:val="24"/>
                <w:szCs w:val="24"/>
              </w:rPr>
              <w:t xml:space="preserve"> </w:t>
            </w:r>
            <w:proofErr w:type="spellStart"/>
            <w:r w:rsidR="00846188">
              <w:rPr>
                <w:rFonts w:ascii="Times New Roman" w:hAnsi="Times New Roman" w:cs="Times New Roman"/>
                <w:sz w:val="24"/>
                <w:szCs w:val="24"/>
              </w:rPr>
              <w:t>Azərbaycan”</w:t>
            </w:r>
            <w:proofErr w:type="spellEnd"/>
            <w:r w:rsidR="00846188">
              <w:rPr>
                <w:rFonts w:ascii="Times New Roman" w:hAnsi="Times New Roman" w:cs="Times New Roman"/>
                <w:sz w:val="24"/>
                <w:szCs w:val="24"/>
              </w:rPr>
              <w:t xml:space="preserve"> </w:t>
            </w:r>
            <w:r w:rsidRPr="00A84BBA">
              <w:rPr>
                <w:rFonts w:ascii="Times New Roman" w:hAnsi="Times New Roman" w:cs="Times New Roman"/>
                <w:sz w:val="24"/>
                <w:szCs w:val="24"/>
              </w:rPr>
              <w:t>təşkilat</w:t>
            </w:r>
            <w:r w:rsidR="00846188">
              <w:rPr>
                <w:rFonts w:ascii="Times New Roman" w:hAnsi="Times New Roman" w:cs="Times New Roman"/>
                <w:sz w:val="24"/>
                <w:szCs w:val="24"/>
              </w:rPr>
              <w:t>ına</w:t>
            </w:r>
            <w:r w:rsidRPr="00A84BBA">
              <w:rPr>
                <w:rFonts w:ascii="Times New Roman" w:hAnsi="Times New Roman" w:cs="Times New Roman"/>
                <w:sz w:val="24"/>
                <w:szCs w:val="24"/>
              </w:rPr>
              <w:t xml:space="preserve"> əlilliyi olan şəxslər tərəfindən göndərilən əsas şikayətlər də  </w:t>
            </w:r>
            <w:r w:rsidR="00846188">
              <w:rPr>
                <w:rFonts w:ascii="Times New Roman" w:hAnsi="Times New Roman" w:cs="Times New Roman"/>
                <w:sz w:val="24"/>
                <w:szCs w:val="24"/>
              </w:rPr>
              <w:t xml:space="preserve">məhz </w:t>
            </w:r>
            <w:r w:rsidRPr="00A84BBA">
              <w:rPr>
                <w:rFonts w:ascii="Times New Roman" w:hAnsi="Times New Roman" w:cs="Times New Roman"/>
                <w:sz w:val="24"/>
                <w:szCs w:val="24"/>
              </w:rPr>
              <w:t>verilən peşəkar hüquqi yardımın keyfiyyə</w:t>
            </w:r>
            <w:r w:rsidR="00846188">
              <w:rPr>
                <w:rFonts w:ascii="Times New Roman" w:hAnsi="Times New Roman" w:cs="Times New Roman"/>
                <w:sz w:val="24"/>
                <w:szCs w:val="24"/>
              </w:rPr>
              <w:t xml:space="preserve">tli </w:t>
            </w:r>
            <w:proofErr w:type="spellStart"/>
            <w:r w:rsidR="00846188">
              <w:rPr>
                <w:rFonts w:ascii="Times New Roman" w:hAnsi="Times New Roman" w:cs="Times New Roman"/>
                <w:sz w:val="24"/>
                <w:szCs w:val="24"/>
              </w:rPr>
              <w:t>olmaması</w:t>
            </w:r>
            <w:proofErr w:type="spellEnd"/>
            <w:r w:rsidRPr="00A84BBA">
              <w:rPr>
                <w:rFonts w:ascii="Times New Roman" w:hAnsi="Times New Roman" w:cs="Times New Roman"/>
                <w:sz w:val="24"/>
                <w:szCs w:val="24"/>
              </w:rPr>
              <w:t>, süründürmə</w:t>
            </w:r>
            <w:r w:rsidR="00846188">
              <w:rPr>
                <w:rFonts w:ascii="Times New Roman" w:hAnsi="Times New Roman" w:cs="Times New Roman"/>
                <w:sz w:val="24"/>
                <w:szCs w:val="24"/>
              </w:rPr>
              <w:t>çilik</w:t>
            </w:r>
            <w:r w:rsidRPr="00A84BBA">
              <w:rPr>
                <w:rFonts w:ascii="Times New Roman" w:hAnsi="Times New Roman" w:cs="Times New Roman"/>
                <w:sz w:val="24"/>
                <w:szCs w:val="24"/>
              </w:rPr>
              <w:t xml:space="preserve">  və s. halların müşahidə edilməsi ilə əlaqədardır. Bir çox hallarda əlillər məmur laqeydliyi  ilə </w:t>
            </w:r>
            <w:proofErr w:type="spellStart"/>
            <w:r w:rsidRPr="00A84BBA">
              <w:rPr>
                <w:rFonts w:ascii="Times New Roman" w:hAnsi="Times New Roman" w:cs="Times New Roman"/>
                <w:sz w:val="24"/>
                <w:szCs w:val="24"/>
              </w:rPr>
              <w:t>üzləşirlə</w:t>
            </w:r>
            <w:r w:rsidR="00846188">
              <w:rPr>
                <w:rFonts w:ascii="Times New Roman" w:hAnsi="Times New Roman" w:cs="Times New Roman"/>
                <w:sz w:val="24"/>
                <w:szCs w:val="24"/>
              </w:rPr>
              <w:t>r</w:t>
            </w:r>
            <w:proofErr w:type="spellEnd"/>
            <w:r w:rsidR="00846188">
              <w:rPr>
                <w:rFonts w:ascii="Times New Roman" w:hAnsi="Times New Roman" w:cs="Times New Roman"/>
                <w:sz w:val="24"/>
                <w:szCs w:val="24"/>
              </w:rPr>
              <w:t xml:space="preserve">. </w:t>
            </w:r>
            <w:r w:rsidRPr="00A84BBA">
              <w:rPr>
                <w:rFonts w:ascii="Times New Roman" w:hAnsi="Times New Roman" w:cs="Times New Roman"/>
                <w:sz w:val="24"/>
                <w:szCs w:val="24"/>
              </w:rPr>
              <w:t>Qeyd edilən şəxslər bu və ya digər problemlərinin həll olunması üçün bu istiqamətdə fəaliyyət göstərən QHT-</w:t>
            </w:r>
            <w:proofErr w:type="spellStart"/>
            <w:r w:rsidRPr="00A84BBA">
              <w:rPr>
                <w:rFonts w:ascii="Times New Roman" w:hAnsi="Times New Roman" w:cs="Times New Roman"/>
                <w:sz w:val="24"/>
                <w:szCs w:val="24"/>
              </w:rPr>
              <w:t>lərə</w:t>
            </w:r>
            <w:proofErr w:type="spellEnd"/>
            <w:r w:rsidRPr="00A84BBA">
              <w:rPr>
                <w:rFonts w:ascii="Times New Roman" w:hAnsi="Times New Roman" w:cs="Times New Roman"/>
                <w:sz w:val="24"/>
                <w:szCs w:val="24"/>
              </w:rPr>
              <w:t xml:space="preserve"> müraciət etdikləri  zaman   QHT-</w:t>
            </w:r>
            <w:proofErr w:type="spellStart"/>
            <w:r w:rsidRPr="00A84BBA">
              <w:rPr>
                <w:rFonts w:ascii="Times New Roman" w:hAnsi="Times New Roman" w:cs="Times New Roman"/>
                <w:sz w:val="24"/>
                <w:szCs w:val="24"/>
              </w:rPr>
              <w:t>lər</w:t>
            </w:r>
            <w:proofErr w:type="spellEnd"/>
            <w:r w:rsidRPr="00A84BBA">
              <w:rPr>
                <w:rFonts w:ascii="Times New Roman" w:hAnsi="Times New Roman" w:cs="Times New Roman"/>
                <w:sz w:val="24"/>
                <w:szCs w:val="24"/>
              </w:rPr>
              <w:t xml:space="preserve"> tərəfindən həmin  problemlərin həll </w:t>
            </w:r>
            <w:proofErr w:type="spellStart"/>
            <w:r w:rsidRPr="00A84BBA">
              <w:rPr>
                <w:rFonts w:ascii="Times New Roman" w:hAnsi="Times New Roman" w:cs="Times New Roman"/>
                <w:sz w:val="24"/>
                <w:szCs w:val="24"/>
              </w:rPr>
              <w:t>olunmasında</w:t>
            </w:r>
            <w:proofErr w:type="spellEnd"/>
            <w:r w:rsidRPr="00A84BBA">
              <w:rPr>
                <w:rFonts w:ascii="Times New Roman" w:hAnsi="Times New Roman" w:cs="Times New Roman"/>
                <w:sz w:val="24"/>
                <w:szCs w:val="24"/>
              </w:rPr>
              <w:t xml:space="preserve">  peşəkar  hüquqi yardım  göstərilir.</w:t>
            </w: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                                                                 </w:t>
            </w:r>
            <w:r w:rsidRPr="00A84BBA">
              <w:rPr>
                <w:rFonts w:ascii="Times New Roman" w:hAnsi="Times New Roman" w:cs="Times New Roman"/>
                <w:i/>
                <w:sz w:val="24"/>
                <w:szCs w:val="24"/>
              </w:rPr>
              <w:t xml:space="preserve">Tövsiyə edirik ki,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1.Dövlət orqanları əməkdaşları tərəfindən belə hallara yol verildikdə onlara qarşı   ciddi tədbirlər görülsün və fəaliyyətlərinə nəzarət olunsun.  </w:t>
            </w:r>
          </w:p>
          <w:p w:rsid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2.Dövlət orqanlarında əlilliyi olan şəxslərin problemlərinin həlli ilə məşğul olan şəxslər üçün peşəkar təlimlər təşkil edilsin, treninqlər keçirilsin.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3.Treninqlər və təlimlərin təşkili və keçirilməsi zamanı bu sahədə fəaliyyət göstərən QHT-</w:t>
            </w:r>
            <w:proofErr w:type="spellStart"/>
            <w:r w:rsidRPr="00A84BBA">
              <w:rPr>
                <w:rFonts w:ascii="Times New Roman" w:hAnsi="Times New Roman" w:cs="Times New Roman"/>
                <w:i/>
                <w:sz w:val="24"/>
                <w:szCs w:val="24"/>
              </w:rPr>
              <w:t>lərin</w:t>
            </w:r>
            <w:proofErr w:type="spellEnd"/>
            <w:r w:rsidRPr="00A84BBA">
              <w:rPr>
                <w:rFonts w:ascii="Times New Roman" w:hAnsi="Times New Roman" w:cs="Times New Roman"/>
                <w:i/>
                <w:sz w:val="24"/>
                <w:szCs w:val="24"/>
              </w:rPr>
              <w:t xml:space="preserve"> nümayəndələri cəlb edilsin.</w:t>
            </w: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sz w:val="24"/>
                <w:szCs w:val="24"/>
              </w:rPr>
              <w:t xml:space="preserve"> Mövcud müşahidələr əsasında müəyyən etmək mümkündür ki, hal hazırda ölkə ərazisində mövcud olan binalarda sağlamlıq imkanları olan şəxslərin sərbəst  surətdə hərəkət edə bilməsi üçün panduslar </w:t>
            </w:r>
            <w:proofErr w:type="spellStart"/>
            <w:r w:rsidRPr="00A84BBA">
              <w:rPr>
                <w:rFonts w:ascii="Times New Roman" w:hAnsi="Times New Roman" w:cs="Times New Roman"/>
                <w:sz w:val="24"/>
                <w:szCs w:val="24"/>
              </w:rPr>
              <w:t>qurulmalıdır</w:t>
            </w:r>
            <w:proofErr w:type="spellEnd"/>
            <w:r w:rsidRPr="00A84BBA">
              <w:rPr>
                <w:rFonts w:ascii="Times New Roman" w:hAnsi="Times New Roman" w:cs="Times New Roman"/>
                <w:sz w:val="24"/>
                <w:szCs w:val="24"/>
              </w:rPr>
              <w:t>. Yeraltı keçidlərdə, təzə tikililərdə pandusların quraşdırılması müşahidə olunur</w:t>
            </w:r>
            <w:r w:rsidRPr="00A84BBA">
              <w:rPr>
                <w:rFonts w:ascii="Times New Roman" w:hAnsi="Times New Roman" w:cs="Times New Roman"/>
                <w:i/>
                <w:sz w:val="24"/>
                <w:szCs w:val="24"/>
              </w:rPr>
              <w:t xml:space="preserve">. </w:t>
            </w:r>
          </w:p>
          <w:p w:rsidR="00A84BBA" w:rsidRPr="00A84BBA" w:rsidRDefault="00A84BBA" w:rsidP="00A84BBA">
            <w:pPr>
              <w:pStyle w:val="a3"/>
              <w:ind w:left="0"/>
              <w:rPr>
                <w:rFonts w:ascii="Times New Roman" w:hAnsi="Times New Roman" w:cs="Times New Roman"/>
                <w:sz w:val="24"/>
                <w:szCs w:val="24"/>
              </w:rPr>
            </w:pPr>
            <w:r w:rsidRPr="00A84BBA">
              <w:rPr>
                <w:rFonts w:ascii="Times New Roman" w:hAnsi="Times New Roman" w:cs="Times New Roman"/>
                <w:sz w:val="24"/>
                <w:szCs w:val="24"/>
              </w:rPr>
              <w:t xml:space="preserve">  </w:t>
            </w:r>
          </w:p>
          <w:p w:rsidR="00A84BBA" w:rsidRPr="00A84BBA" w:rsidRDefault="00A84BBA" w:rsidP="00A84BBA">
            <w:pPr>
              <w:pStyle w:val="a3"/>
              <w:ind w:left="0"/>
              <w:rPr>
                <w:rFonts w:ascii="Times New Roman" w:hAnsi="Times New Roman" w:cs="Times New Roman"/>
                <w:i/>
                <w:sz w:val="24"/>
                <w:szCs w:val="24"/>
              </w:rPr>
            </w:pPr>
          </w:p>
        </w:tc>
        <w:tc>
          <w:tcPr>
            <w:tcW w:w="4501" w:type="dxa"/>
            <w:gridSpan w:val="2"/>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 Hal- hazırda ölkə ərazisində mövcud olan  dövlət orqanlarının binalarında pandusların sayı azlıq təşkil edir.  Yeni tikililər və yeraltı keçidlərdə quraşdırılmış pandusların   istifadəyə yararlı </w:t>
            </w:r>
            <w:proofErr w:type="spellStart"/>
            <w:r w:rsidRPr="00A84BBA">
              <w:rPr>
                <w:rFonts w:ascii="Times New Roman" w:hAnsi="Times New Roman" w:cs="Times New Roman"/>
                <w:sz w:val="24"/>
                <w:szCs w:val="24"/>
              </w:rPr>
              <w:t>olmaması</w:t>
            </w:r>
            <w:proofErr w:type="spellEnd"/>
            <w:r w:rsidRPr="00A84BBA">
              <w:rPr>
                <w:rFonts w:ascii="Times New Roman" w:hAnsi="Times New Roman" w:cs="Times New Roman"/>
                <w:sz w:val="24"/>
                <w:szCs w:val="24"/>
              </w:rPr>
              <w:t xml:space="preserve"> ilə bağlı əlilliyi olan  şəxslər tərəfindən bir sıra şikayətlər mövcuddur.</w:t>
            </w: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                                                     </w:t>
            </w:r>
            <w:r w:rsidRPr="00A84BBA">
              <w:rPr>
                <w:rFonts w:ascii="Times New Roman" w:hAnsi="Times New Roman" w:cs="Times New Roman"/>
                <w:i/>
                <w:sz w:val="24"/>
                <w:szCs w:val="24"/>
              </w:rPr>
              <w:t xml:space="preserve">Tövsiyə edirik ki, </w:t>
            </w:r>
          </w:p>
          <w:p w:rsidR="00A84BBA" w:rsidRPr="00A84BBA" w:rsidRDefault="001A5BF7" w:rsidP="00A84BBA">
            <w:pPr>
              <w:pStyle w:val="a3"/>
              <w:ind w:left="0"/>
              <w:rPr>
                <w:rFonts w:ascii="Times New Roman" w:hAnsi="Times New Roman" w:cs="Times New Roman"/>
                <w:sz w:val="24"/>
                <w:szCs w:val="24"/>
              </w:rPr>
            </w:pPr>
            <w:r>
              <w:rPr>
                <w:rFonts w:ascii="Times New Roman" w:hAnsi="Times New Roman" w:cs="Times New Roman"/>
                <w:i/>
                <w:sz w:val="24"/>
                <w:szCs w:val="24"/>
              </w:rPr>
              <w:t>P</w:t>
            </w:r>
            <w:r w:rsidR="00A84BBA" w:rsidRPr="00A84BBA">
              <w:rPr>
                <w:rFonts w:ascii="Times New Roman" w:hAnsi="Times New Roman" w:cs="Times New Roman"/>
                <w:i/>
                <w:sz w:val="24"/>
                <w:szCs w:val="24"/>
              </w:rPr>
              <w:t xml:space="preserve">andusların quraşdırılması prosesi </w:t>
            </w:r>
            <w:proofErr w:type="spellStart"/>
            <w:r w:rsidR="00A84BBA" w:rsidRPr="00A84BBA">
              <w:rPr>
                <w:rFonts w:ascii="Times New Roman" w:hAnsi="Times New Roman" w:cs="Times New Roman"/>
                <w:i/>
                <w:sz w:val="24"/>
                <w:szCs w:val="24"/>
              </w:rPr>
              <w:t>sürətləndirilsin</w:t>
            </w:r>
            <w:proofErr w:type="spellEnd"/>
            <w:r w:rsidR="00A84BBA" w:rsidRPr="00A84BBA">
              <w:rPr>
                <w:rFonts w:ascii="Times New Roman" w:hAnsi="Times New Roman" w:cs="Times New Roman"/>
                <w:i/>
                <w:sz w:val="24"/>
                <w:szCs w:val="24"/>
              </w:rPr>
              <w:t xml:space="preserve">. Tikililərdə pandusların quraşdırılması zamanı </w:t>
            </w:r>
            <w:proofErr w:type="spellStart"/>
            <w:r w:rsidR="00A84BBA" w:rsidRPr="00A84BBA">
              <w:rPr>
                <w:rFonts w:ascii="Times New Roman" w:hAnsi="Times New Roman" w:cs="Times New Roman"/>
                <w:i/>
                <w:sz w:val="24"/>
                <w:szCs w:val="24"/>
              </w:rPr>
              <w:t>istifədəyə</w:t>
            </w:r>
            <w:proofErr w:type="spellEnd"/>
            <w:r w:rsidR="00A84BBA" w:rsidRPr="00A84BBA">
              <w:rPr>
                <w:rFonts w:ascii="Times New Roman" w:hAnsi="Times New Roman" w:cs="Times New Roman"/>
                <w:i/>
                <w:sz w:val="24"/>
                <w:szCs w:val="24"/>
              </w:rPr>
              <w:t xml:space="preserve"> yararlı ölçülərdə olması üçün əlil təşkilatları , cəmiyyətləri və bununla bağlı məlumatlı olan şəxslərin  tövsiyə və təklifləri </w:t>
            </w:r>
            <w:proofErr w:type="spellStart"/>
            <w:r w:rsidR="00A84BBA" w:rsidRPr="00A84BBA">
              <w:rPr>
                <w:rFonts w:ascii="Times New Roman" w:hAnsi="Times New Roman" w:cs="Times New Roman"/>
                <w:i/>
                <w:sz w:val="24"/>
                <w:szCs w:val="24"/>
              </w:rPr>
              <w:t>soruşulsun</w:t>
            </w:r>
            <w:proofErr w:type="spellEnd"/>
            <w:r w:rsidR="00A84BBA" w:rsidRPr="00A84BBA">
              <w:rPr>
                <w:rFonts w:ascii="Times New Roman" w:hAnsi="Times New Roman" w:cs="Times New Roman"/>
                <w:i/>
                <w:sz w:val="24"/>
                <w:szCs w:val="24"/>
              </w:rPr>
              <w:t xml:space="preserve"> və nəzərə alınsın</w:t>
            </w:r>
            <w:r w:rsidR="00A84BBA" w:rsidRPr="00A84BBA">
              <w:rPr>
                <w:rFonts w:ascii="Times New Roman" w:hAnsi="Times New Roman" w:cs="Times New Roman"/>
                <w:sz w:val="24"/>
                <w:szCs w:val="24"/>
              </w:rPr>
              <w:t>.</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 “ Əlilliyin qarşısının alınması və reabilitasiya haqqında ” qanunda  müvafiq işədüzəltmə orqanları, habelə mülkiyyət və təsərrüfatçılıq </w:t>
            </w:r>
            <w:proofErr w:type="spellStart"/>
            <w:r w:rsidRPr="00A84BBA">
              <w:rPr>
                <w:rFonts w:ascii="Times New Roman" w:hAnsi="Times New Roman" w:cs="Times New Roman"/>
                <w:sz w:val="24"/>
                <w:szCs w:val="24"/>
              </w:rPr>
              <w:t>formalarından</w:t>
            </w:r>
            <w:proofErr w:type="spellEnd"/>
            <w:r w:rsidRPr="00A84BBA">
              <w:rPr>
                <w:rFonts w:ascii="Times New Roman" w:hAnsi="Times New Roman" w:cs="Times New Roman"/>
                <w:sz w:val="24"/>
                <w:szCs w:val="24"/>
              </w:rPr>
              <w:t xml:space="preserve"> asılı olmayaraq  müəssisələr və təşkilatlar tərəfindən əlillərin tələbatı və yerli xüsusiyyətləri nəzərə alınmaqla əlillərin əməyindən istifadə üçün </w:t>
            </w:r>
            <w:proofErr w:type="spellStart"/>
            <w:r w:rsidRPr="00A84BBA">
              <w:rPr>
                <w:rFonts w:ascii="Times New Roman" w:hAnsi="Times New Roman" w:cs="Times New Roman"/>
                <w:sz w:val="24"/>
                <w:szCs w:val="24"/>
              </w:rPr>
              <w:t>ixtisaslaşdırılmış</w:t>
            </w:r>
            <w:proofErr w:type="spellEnd"/>
            <w:r w:rsidRPr="00A84BBA">
              <w:rPr>
                <w:rFonts w:ascii="Times New Roman" w:hAnsi="Times New Roman" w:cs="Times New Roman"/>
                <w:sz w:val="24"/>
                <w:szCs w:val="24"/>
              </w:rPr>
              <w:t xml:space="preserve"> sahələrin yaradılması nəzərdə </w:t>
            </w:r>
            <w:proofErr w:type="spellStart"/>
            <w:r w:rsidRPr="00A84BBA">
              <w:rPr>
                <w:rFonts w:ascii="Times New Roman" w:hAnsi="Times New Roman" w:cs="Times New Roman"/>
                <w:sz w:val="24"/>
                <w:szCs w:val="24"/>
              </w:rPr>
              <w:t>tutulmuşdur</w:t>
            </w:r>
            <w:proofErr w:type="spellEnd"/>
            <w:r w:rsidRPr="00A84BBA">
              <w:rPr>
                <w:rFonts w:ascii="Times New Roman" w:hAnsi="Times New Roman" w:cs="Times New Roman"/>
                <w:sz w:val="24"/>
                <w:szCs w:val="24"/>
              </w:rPr>
              <w:t xml:space="preserve">. </w:t>
            </w:r>
          </w:p>
          <w:p w:rsidR="00A84BBA" w:rsidRPr="00A84BBA" w:rsidRDefault="00A84BBA" w:rsidP="00A84BBA">
            <w:pPr>
              <w:pStyle w:val="a3"/>
              <w:ind w:left="0"/>
              <w:rPr>
                <w:rFonts w:ascii="Times New Roman" w:hAnsi="Times New Roman" w:cs="Times New Roman"/>
                <w:i/>
                <w:sz w:val="24"/>
                <w:szCs w:val="24"/>
              </w:rPr>
            </w:pPr>
          </w:p>
        </w:tc>
        <w:tc>
          <w:tcPr>
            <w:tcW w:w="4501" w:type="dxa"/>
            <w:gridSpan w:val="2"/>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 Müvafiq işədüzəltmə orqanları habelə mülkiyyət və təsərrüfatçılıq </w:t>
            </w:r>
            <w:proofErr w:type="spellStart"/>
            <w:r w:rsidRPr="00A84BBA">
              <w:rPr>
                <w:rFonts w:ascii="Times New Roman" w:hAnsi="Times New Roman" w:cs="Times New Roman"/>
                <w:sz w:val="24"/>
                <w:szCs w:val="24"/>
              </w:rPr>
              <w:t>formalarından</w:t>
            </w:r>
            <w:proofErr w:type="spellEnd"/>
            <w:r w:rsidRPr="00A84BBA">
              <w:rPr>
                <w:rFonts w:ascii="Times New Roman" w:hAnsi="Times New Roman" w:cs="Times New Roman"/>
                <w:sz w:val="24"/>
                <w:szCs w:val="24"/>
              </w:rPr>
              <w:t xml:space="preserve"> asılı olmayaraq  müəssisələr və təşkilatlar əlillərin tələbatını və yerli xüsusiyyətlər nəzərə almaqla əlillərin əməyindən istifadə üçün </w:t>
            </w:r>
            <w:proofErr w:type="spellStart"/>
            <w:r w:rsidRPr="00A84BBA">
              <w:rPr>
                <w:rFonts w:ascii="Times New Roman" w:hAnsi="Times New Roman" w:cs="Times New Roman"/>
                <w:sz w:val="24"/>
                <w:szCs w:val="24"/>
              </w:rPr>
              <w:t>ixtisaslaşdırılmış</w:t>
            </w:r>
            <w:proofErr w:type="spellEnd"/>
            <w:r w:rsidRPr="00A84BBA">
              <w:rPr>
                <w:rFonts w:ascii="Times New Roman" w:hAnsi="Times New Roman" w:cs="Times New Roman"/>
                <w:sz w:val="24"/>
                <w:szCs w:val="24"/>
              </w:rPr>
              <w:t xml:space="preserve"> sahələrin yaradılması əlilliyi olan şəxslərin  cəmiyyətə inteqrasiyasının , məşğulluğa olan tələbatının təmin edilməsi  zamanı mühüm  rol oynayır.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qeyd edilən </w:t>
            </w:r>
            <w:proofErr w:type="spellStart"/>
            <w:r w:rsidRPr="00A84BBA">
              <w:rPr>
                <w:rFonts w:ascii="Times New Roman" w:hAnsi="Times New Roman" w:cs="Times New Roman"/>
                <w:i/>
                <w:sz w:val="24"/>
                <w:szCs w:val="24"/>
              </w:rPr>
              <w:t>ixtisaslaşdırılmış</w:t>
            </w:r>
            <w:proofErr w:type="spellEnd"/>
            <w:r w:rsidRPr="00A84BBA">
              <w:rPr>
                <w:rFonts w:ascii="Times New Roman" w:hAnsi="Times New Roman" w:cs="Times New Roman"/>
                <w:i/>
                <w:sz w:val="24"/>
                <w:szCs w:val="24"/>
              </w:rPr>
              <w:t xml:space="preserve"> sahələr yaradılsın və əlilliyi olan şəxslərin həmin işlərə cəlb edilməsi üçün əmək  şəraiti onların reabilitasiyası  proqramına  </w:t>
            </w:r>
            <w:proofErr w:type="spellStart"/>
            <w:r w:rsidRPr="00A84BBA">
              <w:rPr>
                <w:rFonts w:ascii="Times New Roman" w:hAnsi="Times New Roman" w:cs="Times New Roman"/>
                <w:i/>
                <w:sz w:val="24"/>
                <w:szCs w:val="24"/>
              </w:rPr>
              <w:t>uyğunlaşdırılsın</w:t>
            </w:r>
            <w:proofErr w:type="spellEnd"/>
            <w:r w:rsidRPr="00A84BBA">
              <w:rPr>
                <w:rFonts w:ascii="Times New Roman" w:hAnsi="Times New Roman" w:cs="Times New Roman"/>
                <w:i/>
                <w:sz w:val="24"/>
                <w:szCs w:val="24"/>
              </w:rPr>
              <w:t xml:space="preserve">.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rPr>
                <w:rFonts w:ascii="Times New Roman" w:hAnsi="Times New Roman" w:cs="Times New Roman"/>
                <w:i/>
                <w:sz w:val="24"/>
                <w:szCs w:val="24"/>
              </w:rPr>
            </w:pPr>
            <w:proofErr w:type="spellStart"/>
            <w:r w:rsidRPr="00A84BBA">
              <w:rPr>
                <w:rFonts w:ascii="Times New Roman" w:hAnsi="Times New Roman" w:cs="Times New Roman"/>
                <w:sz w:val="24"/>
                <w:szCs w:val="24"/>
              </w:rPr>
              <w:t>“Əlilliyin</w:t>
            </w:r>
            <w:proofErr w:type="spellEnd"/>
            <w:r w:rsidRPr="00A84BBA">
              <w:rPr>
                <w:rFonts w:ascii="Times New Roman" w:hAnsi="Times New Roman" w:cs="Times New Roman"/>
                <w:sz w:val="24"/>
                <w:szCs w:val="24"/>
              </w:rPr>
              <w:t xml:space="preserve"> qarşısının alınması və reabilitasiya haqqında </w:t>
            </w:r>
            <w:proofErr w:type="spellStart"/>
            <w:r w:rsidRPr="00A84BBA">
              <w:rPr>
                <w:rFonts w:ascii="Times New Roman" w:hAnsi="Times New Roman" w:cs="Times New Roman"/>
                <w:sz w:val="24"/>
                <w:szCs w:val="24"/>
              </w:rPr>
              <w:t>qanun”un</w:t>
            </w:r>
            <w:proofErr w:type="spellEnd"/>
            <w:r w:rsidRPr="00A84BBA">
              <w:rPr>
                <w:rFonts w:ascii="Times New Roman" w:hAnsi="Times New Roman" w:cs="Times New Roman"/>
                <w:sz w:val="24"/>
                <w:szCs w:val="24"/>
              </w:rPr>
              <w:t xml:space="preserve"> 51-ci maddəsində Əlillər cəmiyyətinin mətbuat orqanlarının nəşrinə  maliyyə yardımı və texniki yardım </w:t>
            </w:r>
            <w:proofErr w:type="spellStart"/>
            <w:r w:rsidRPr="00A84BBA">
              <w:rPr>
                <w:rFonts w:ascii="Times New Roman" w:hAnsi="Times New Roman" w:cs="Times New Roman"/>
                <w:sz w:val="24"/>
                <w:szCs w:val="24"/>
              </w:rPr>
              <w:t>göstərilməlidir</w:t>
            </w:r>
            <w:proofErr w:type="spellEnd"/>
            <w:r w:rsidRPr="00A84BBA">
              <w:rPr>
                <w:rFonts w:ascii="Times New Roman" w:hAnsi="Times New Roman" w:cs="Times New Roman"/>
                <w:sz w:val="24"/>
                <w:szCs w:val="24"/>
              </w:rPr>
              <w:t xml:space="preserve">.  </w:t>
            </w:r>
          </w:p>
          <w:p w:rsidR="00A84BBA" w:rsidRPr="00A84BBA" w:rsidRDefault="00A84BBA" w:rsidP="00A84BBA">
            <w:pPr>
              <w:pStyle w:val="a3"/>
              <w:ind w:left="0"/>
              <w:rPr>
                <w:rFonts w:ascii="Times New Roman" w:hAnsi="Times New Roman" w:cs="Times New Roman"/>
                <w:sz w:val="24"/>
                <w:szCs w:val="24"/>
              </w:rPr>
            </w:pPr>
          </w:p>
          <w:p w:rsidR="00A84BBA" w:rsidRPr="00A84BBA" w:rsidRDefault="00A84BBA" w:rsidP="00A84BBA">
            <w:pPr>
              <w:pStyle w:val="a3"/>
              <w:ind w:left="0"/>
              <w:rPr>
                <w:rFonts w:ascii="Times New Roman" w:hAnsi="Times New Roman" w:cs="Times New Roman"/>
                <w:i/>
                <w:sz w:val="24"/>
                <w:szCs w:val="24"/>
              </w:rPr>
            </w:pPr>
          </w:p>
        </w:tc>
        <w:tc>
          <w:tcPr>
            <w:tcW w:w="4501" w:type="dxa"/>
            <w:gridSpan w:val="2"/>
          </w:tcPr>
          <w:p w:rsidR="00A84BBA" w:rsidRPr="00A84BBA" w:rsidRDefault="00A84BBA" w:rsidP="00A84BBA">
            <w:pPr>
              <w:pStyle w:val="a3"/>
              <w:ind w:left="0"/>
              <w:rPr>
                <w:rFonts w:ascii="Times New Roman" w:hAnsi="Times New Roman" w:cs="Times New Roman"/>
                <w:sz w:val="24"/>
                <w:szCs w:val="24"/>
              </w:rPr>
            </w:pPr>
            <w:r w:rsidRPr="00A84BBA">
              <w:rPr>
                <w:rFonts w:ascii="Times New Roman" w:hAnsi="Times New Roman" w:cs="Times New Roman"/>
                <w:sz w:val="24"/>
                <w:szCs w:val="24"/>
              </w:rPr>
              <w:t xml:space="preserve">Əlil cəmiyyətlərinin narazılığı ondan ibarətdir ki, Əlillər cəmiyyətinin mətbuat orqanlarının nəşrinə  maliyyə və texniki yardımla bağlı müraciətlərin olmasına baxmayaraq köməklik </w:t>
            </w:r>
            <w:proofErr w:type="spellStart"/>
            <w:r w:rsidRPr="00A84BBA">
              <w:rPr>
                <w:rFonts w:ascii="Times New Roman" w:hAnsi="Times New Roman" w:cs="Times New Roman"/>
                <w:sz w:val="24"/>
                <w:szCs w:val="24"/>
              </w:rPr>
              <w:t>edilmədiyinə</w:t>
            </w:r>
            <w:proofErr w:type="spellEnd"/>
            <w:r w:rsidRPr="00A84BBA">
              <w:rPr>
                <w:rFonts w:ascii="Times New Roman" w:hAnsi="Times New Roman" w:cs="Times New Roman"/>
                <w:sz w:val="24"/>
                <w:szCs w:val="24"/>
              </w:rPr>
              <w:t xml:space="preserve"> görə  həmin nəşrlər bağlanmağa məcbur olmuşdur.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əlillər </w:t>
            </w:r>
            <w:proofErr w:type="spellStart"/>
            <w:r w:rsidRPr="00A84BBA">
              <w:rPr>
                <w:rFonts w:ascii="Times New Roman" w:hAnsi="Times New Roman" w:cs="Times New Roman"/>
                <w:i/>
                <w:sz w:val="24"/>
                <w:szCs w:val="24"/>
              </w:rPr>
              <w:t>cəmiyətlərinin</w:t>
            </w:r>
            <w:proofErr w:type="spellEnd"/>
            <w:r w:rsidRPr="00A84BBA">
              <w:rPr>
                <w:rFonts w:ascii="Times New Roman" w:hAnsi="Times New Roman" w:cs="Times New Roman"/>
                <w:i/>
                <w:sz w:val="24"/>
                <w:szCs w:val="24"/>
              </w:rPr>
              <w:t xml:space="preserve"> nəşrləri üçün  büdcədən vəsait ayrılsın.</w:t>
            </w: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rPr>
                <w:rFonts w:ascii="Times New Roman" w:hAnsi="Times New Roman" w:cs="Times New Roman"/>
                <w:color w:val="000000" w:themeColor="text1"/>
                <w:sz w:val="24"/>
                <w:szCs w:val="24"/>
              </w:rPr>
            </w:pPr>
            <w:r w:rsidRPr="00A84BBA">
              <w:rPr>
                <w:rFonts w:ascii="Times New Roman" w:eastAsia="Times New Roman" w:hAnsi="Times New Roman" w:cs="Times New Roman"/>
                <w:color w:val="000000" w:themeColor="text1"/>
                <w:sz w:val="24"/>
                <w:szCs w:val="24"/>
                <w:lang w:eastAsia="ru-RU"/>
              </w:rPr>
              <w:t xml:space="preserve">İkinci dünya müharibəsi iştirakçılarının protez-ortopediya məmulatları, əlillərin, əlilliyi olan uşaqların, fövqəladə hallarda insanların xilas </w:t>
            </w:r>
            <w:proofErr w:type="spellStart"/>
            <w:r w:rsidRPr="00A84BBA">
              <w:rPr>
                <w:rFonts w:ascii="Times New Roman" w:eastAsia="Times New Roman" w:hAnsi="Times New Roman" w:cs="Times New Roman"/>
                <w:color w:val="000000" w:themeColor="text1"/>
                <w:sz w:val="24"/>
                <w:szCs w:val="24"/>
                <w:lang w:eastAsia="ru-RU"/>
              </w:rPr>
              <w:t>edilməsində</w:t>
            </w:r>
            <w:proofErr w:type="spellEnd"/>
            <w:r w:rsidRPr="00A84BBA">
              <w:rPr>
                <w:rFonts w:ascii="Times New Roman" w:eastAsia="Times New Roman" w:hAnsi="Times New Roman" w:cs="Times New Roman"/>
                <w:color w:val="000000" w:themeColor="text1"/>
                <w:sz w:val="24"/>
                <w:szCs w:val="24"/>
                <w:lang w:eastAsia="ru-RU"/>
              </w:rPr>
              <w:t xml:space="preserve"> və tibbi yardım </w:t>
            </w:r>
            <w:proofErr w:type="spellStart"/>
            <w:r w:rsidRPr="00A84BBA">
              <w:rPr>
                <w:rFonts w:ascii="Times New Roman" w:eastAsia="Times New Roman" w:hAnsi="Times New Roman" w:cs="Times New Roman"/>
                <w:color w:val="000000" w:themeColor="text1"/>
                <w:sz w:val="24"/>
                <w:szCs w:val="24"/>
                <w:lang w:eastAsia="ru-RU"/>
              </w:rPr>
              <w:t>göstərilməsində</w:t>
            </w:r>
            <w:proofErr w:type="spellEnd"/>
            <w:r w:rsidRPr="00A84BBA">
              <w:rPr>
                <w:rFonts w:ascii="Times New Roman" w:eastAsia="Times New Roman" w:hAnsi="Times New Roman" w:cs="Times New Roman"/>
                <w:color w:val="000000" w:themeColor="text1"/>
                <w:sz w:val="24"/>
                <w:szCs w:val="24"/>
                <w:lang w:eastAsia="ru-RU"/>
              </w:rPr>
              <w:t xml:space="preserve"> iştirak edərək ziyan çəkmiş vətəndaşların protez-ortopediya məmulatları, əlil kreslo-</w:t>
            </w:r>
            <w:proofErr w:type="spellStart"/>
            <w:r w:rsidRPr="00A84BBA">
              <w:rPr>
                <w:rFonts w:ascii="Times New Roman" w:eastAsia="Times New Roman" w:hAnsi="Times New Roman" w:cs="Times New Roman"/>
                <w:color w:val="000000" w:themeColor="text1"/>
                <w:sz w:val="24"/>
                <w:szCs w:val="24"/>
                <w:lang w:eastAsia="ru-RU"/>
              </w:rPr>
              <w:t>veloarabaları</w:t>
            </w:r>
            <w:proofErr w:type="spellEnd"/>
            <w:r w:rsidRPr="00A84BBA">
              <w:rPr>
                <w:rFonts w:ascii="Times New Roman" w:eastAsia="Times New Roman" w:hAnsi="Times New Roman" w:cs="Times New Roman"/>
                <w:color w:val="000000" w:themeColor="text1"/>
                <w:sz w:val="24"/>
                <w:szCs w:val="24"/>
                <w:lang w:eastAsia="ru-RU"/>
              </w:rPr>
              <w:t xml:space="preserve">, texniki və başqa reabilitasiya vasitələri ilə təmin edilməsi qanunla  nəzərdə </w:t>
            </w:r>
            <w:proofErr w:type="spellStart"/>
            <w:r w:rsidRPr="00A84BBA">
              <w:rPr>
                <w:rFonts w:ascii="Times New Roman" w:eastAsia="Times New Roman" w:hAnsi="Times New Roman" w:cs="Times New Roman"/>
                <w:color w:val="000000" w:themeColor="text1"/>
                <w:sz w:val="24"/>
                <w:szCs w:val="24"/>
                <w:lang w:eastAsia="ru-RU"/>
              </w:rPr>
              <w:t>tutulmuşdur</w:t>
            </w:r>
            <w:proofErr w:type="spellEnd"/>
            <w:r w:rsidRPr="00A84BBA">
              <w:rPr>
                <w:rFonts w:ascii="Times New Roman" w:eastAsia="Times New Roman" w:hAnsi="Times New Roman" w:cs="Times New Roman"/>
                <w:color w:val="000000" w:themeColor="text1"/>
                <w:sz w:val="24"/>
                <w:szCs w:val="24"/>
                <w:lang w:eastAsia="ru-RU"/>
              </w:rPr>
              <w:t xml:space="preserve"> . </w:t>
            </w:r>
            <w:r w:rsidRPr="00A84BBA">
              <w:rPr>
                <w:rFonts w:ascii="Times New Roman" w:hAnsi="Times New Roman" w:cs="Times New Roman"/>
                <w:color w:val="000000" w:themeColor="text1"/>
                <w:sz w:val="24"/>
                <w:szCs w:val="24"/>
              </w:rPr>
              <w:t xml:space="preserve">İstifadə müddətindən tez xarab olmuş məmulatlar vaxtından qabaq yenisi ilə əvəz </w:t>
            </w:r>
            <w:proofErr w:type="spellStart"/>
            <w:r w:rsidRPr="00A84BBA">
              <w:rPr>
                <w:rFonts w:ascii="Times New Roman" w:hAnsi="Times New Roman" w:cs="Times New Roman"/>
                <w:color w:val="000000" w:themeColor="text1"/>
                <w:sz w:val="24"/>
                <w:szCs w:val="24"/>
              </w:rPr>
              <w:t>olunmalıdır</w:t>
            </w:r>
            <w:proofErr w:type="spellEnd"/>
            <w:r w:rsidRPr="00A84BBA">
              <w:rPr>
                <w:rFonts w:ascii="Times New Roman" w:hAnsi="Times New Roman" w:cs="Times New Roman"/>
                <w:color w:val="000000" w:themeColor="text1"/>
                <w:sz w:val="24"/>
                <w:szCs w:val="24"/>
              </w:rPr>
              <w:t xml:space="preserve">. </w:t>
            </w:r>
          </w:p>
        </w:tc>
        <w:tc>
          <w:tcPr>
            <w:tcW w:w="4501" w:type="dxa"/>
            <w:gridSpan w:val="2"/>
          </w:tcPr>
          <w:p w:rsidR="00A84BBA" w:rsidRPr="00A84BBA" w:rsidRDefault="00A84BBA" w:rsidP="00A84BBA">
            <w:pPr>
              <w:rPr>
                <w:rFonts w:ascii="Times New Roman" w:hAnsi="Times New Roman" w:cs="Times New Roman"/>
                <w:color w:val="000000" w:themeColor="text1"/>
                <w:sz w:val="24"/>
                <w:szCs w:val="24"/>
              </w:rPr>
            </w:pPr>
            <w:r w:rsidRPr="00A84BBA">
              <w:rPr>
                <w:rFonts w:ascii="Times New Roman" w:hAnsi="Times New Roman" w:cs="Times New Roman"/>
                <w:color w:val="000000" w:themeColor="text1"/>
                <w:sz w:val="24"/>
                <w:szCs w:val="24"/>
              </w:rPr>
              <w:t xml:space="preserve"> Buna baxmayaraq , verilmiş protez ortopedik məlumatların keyfiyyətli </w:t>
            </w:r>
            <w:proofErr w:type="spellStart"/>
            <w:r w:rsidRPr="00A84BBA">
              <w:rPr>
                <w:rFonts w:ascii="Times New Roman" w:hAnsi="Times New Roman" w:cs="Times New Roman"/>
                <w:color w:val="000000" w:themeColor="text1"/>
                <w:sz w:val="24"/>
                <w:szCs w:val="24"/>
              </w:rPr>
              <w:t>olmaması</w:t>
            </w:r>
            <w:proofErr w:type="spellEnd"/>
            <w:r w:rsidRPr="00A84BBA">
              <w:rPr>
                <w:rFonts w:ascii="Times New Roman" w:hAnsi="Times New Roman" w:cs="Times New Roman"/>
                <w:color w:val="000000" w:themeColor="text1"/>
                <w:sz w:val="24"/>
                <w:szCs w:val="24"/>
              </w:rPr>
              <w:t xml:space="preserve"> , xarab olduğu müddətdə vaxtından tez dəyişdirilə </w:t>
            </w:r>
            <w:proofErr w:type="spellStart"/>
            <w:r w:rsidRPr="00A84BBA">
              <w:rPr>
                <w:rFonts w:ascii="Times New Roman" w:hAnsi="Times New Roman" w:cs="Times New Roman"/>
                <w:color w:val="000000" w:themeColor="text1"/>
                <w:sz w:val="24"/>
                <w:szCs w:val="24"/>
              </w:rPr>
              <w:t>bilməməsi</w:t>
            </w:r>
            <w:proofErr w:type="spellEnd"/>
            <w:r w:rsidRPr="00A84BBA">
              <w:rPr>
                <w:rFonts w:ascii="Times New Roman" w:hAnsi="Times New Roman" w:cs="Times New Roman"/>
                <w:color w:val="000000" w:themeColor="text1"/>
                <w:sz w:val="24"/>
                <w:szCs w:val="24"/>
              </w:rPr>
              <w:t xml:space="preserve"> , eləcə də protez və ortopedik məmulatların verilməsi üçün uzun müddət </w:t>
            </w:r>
            <w:proofErr w:type="spellStart"/>
            <w:r w:rsidRPr="00A84BBA">
              <w:rPr>
                <w:rFonts w:ascii="Times New Roman" w:hAnsi="Times New Roman" w:cs="Times New Roman"/>
                <w:color w:val="000000" w:themeColor="text1"/>
                <w:sz w:val="24"/>
                <w:szCs w:val="24"/>
              </w:rPr>
              <w:t>gözləmələri</w:t>
            </w:r>
            <w:proofErr w:type="spellEnd"/>
            <w:r w:rsidRPr="00A84BBA">
              <w:rPr>
                <w:rFonts w:ascii="Times New Roman" w:hAnsi="Times New Roman" w:cs="Times New Roman"/>
                <w:color w:val="000000" w:themeColor="text1"/>
                <w:sz w:val="24"/>
                <w:szCs w:val="24"/>
              </w:rPr>
              <w:t xml:space="preserve"> barədə əlilliyi olan şəxslər tərəfindən məlumatlar  əldə olunur.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color w:val="000000" w:themeColor="text1"/>
                <w:sz w:val="24"/>
                <w:szCs w:val="24"/>
              </w:rPr>
            </w:pP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i/>
                <w:color w:val="000000" w:themeColor="text1"/>
                <w:sz w:val="24"/>
                <w:szCs w:val="24"/>
              </w:rPr>
              <w:t xml:space="preserve">Tövsiyə edirik ki,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Fərdi bərpa Proqramına uyğun olaraq pulsuz və ya güzəştli şərtlərlə nəqliyyat vasitələri almış əlillərə bu vasitələrə texniki xidmət və onların təmiri olunması ehtiyac olduqda, </w:t>
            </w:r>
            <w:proofErr w:type="spellStart"/>
            <w:r w:rsidRPr="00A84BBA">
              <w:rPr>
                <w:rFonts w:ascii="Times New Roman" w:hAnsi="Times New Roman" w:cs="Times New Roman"/>
                <w:i/>
                <w:sz w:val="24"/>
                <w:szCs w:val="24"/>
              </w:rPr>
              <w:t>dəyişdirilmədikdə</w:t>
            </w:r>
            <w:proofErr w:type="spellEnd"/>
            <w:r w:rsidRPr="00A84BBA">
              <w:rPr>
                <w:rFonts w:ascii="Times New Roman" w:hAnsi="Times New Roman" w:cs="Times New Roman"/>
                <w:i/>
                <w:sz w:val="24"/>
                <w:szCs w:val="24"/>
              </w:rPr>
              <w:t xml:space="preserve"> Azərbaycan Respublikasının qanunvericiliyində müəyyən edilmiş qaydada kompensasiya </w:t>
            </w:r>
            <w:proofErr w:type="spellStart"/>
            <w:r w:rsidRPr="00A84BBA">
              <w:rPr>
                <w:rFonts w:ascii="Times New Roman" w:hAnsi="Times New Roman" w:cs="Times New Roman"/>
                <w:i/>
                <w:sz w:val="24"/>
                <w:szCs w:val="24"/>
              </w:rPr>
              <w:t>ödənilməlidir</w:t>
            </w:r>
            <w:proofErr w:type="spellEnd"/>
            <w:r w:rsidRPr="00A84BBA">
              <w:rPr>
                <w:rFonts w:ascii="Times New Roman" w:hAnsi="Times New Roman" w:cs="Times New Roman"/>
                <w:i/>
                <w:sz w:val="24"/>
                <w:szCs w:val="24"/>
              </w:rPr>
              <w:t>.</w:t>
            </w: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pStyle w:val="a3"/>
              <w:ind w:left="0" w:right="141"/>
              <w:rPr>
                <w:rFonts w:ascii="Times New Roman" w:hAnsi="Times New Roman" w:cs="Times New Roman"/>
                <w:sz w:val="24"/>
                <w:szCs w:val="24"/>
              </w:rPr>
            </w:pPr>
            <w:r w:rsidRPr="00A84BBA">
              <w:rPr>
                <w:rFonts w:ascii="Times New Roman" w:hAnsi="Times New Roman" w:cs="Times New Roman"/>
                <w:sz w:val="24"/>
                <w:szCs w:val="24"/>
              </w:rPr>
              <w:t xml:space="preserve">Əlilliyin qarşısının alınması, əlillərin sosial reabilitasiyası haqqında qanunda </w:t>
            </w:r>
            <w:proofErr w:type="spellStart"/>
            <w:r w:rsidRPr="00A84BBA">
              <w:rPr>
                <w:rFonts w:ascii="Times New Roman" w:hAnsi="Times New Roman" w:cs="Times New Roman"/>
                <w:sz w:val="24"/>
                <w:szCs w:val="24"/>
              </w:rPr>
              <w:t>göstərilmişdir</w:t>
            </w:r>
            <w:proofErr w:type="spellEnd"/>
            <w:r w:rsidRPr="00A84BBA">
              <w:rPr>
                <w:rFonts w:ascii="Times New Roman" w:hAnsi="Times New Roman" w:cs="Times New Roman"/>
                <w:sz w:val="24"/>
                <w:szCs w:val="24"/>
              </w:rPr>
              <w:t xml:space="preserve"> ki,  əlilliyi olan şəxslərin sahibkarlıq fəaliyyətinə cəlb olunması üçün bir sıra tədbirlər həyata </w:t>
            </w:r>
            <w:proofErr w:type="spellStart"/>
            <w:r w:rsidRPr="00A84BBA">
              <w:rPr>
                <w:rFonts w:ascii="Times New Roman" w:hAnsi="Times New Roman" w:cs="Times New Roman"/>
                <w:sz w:val="24"/>
                <w:szCs w:val="24"/>
              </w:rPr>
              <w:t>keçirilməlidir</w:t>
            </w:r>
            <w:proofErr w:type="spellEnd"/>
            <w:r w:rsidRPr="00A84BBA">
              <w:rPr>
                <w:rFonts w:ascii="Times New Roman" w:hAnsi="Times New Roman" w:cs="Times New Roman"/>
                <w:sz w:val="24"/>
                <w:szCs w:val="24"/>
              </w:rPr>
              <w:t>.</w:t>
            </w:r>
          </w:p>
          <w:p w:rsidR="00A84BBA" w:rsidRPr="00A84BBA" w:rsidRDefault="00A84BBA" w:rsidP="00A84BBA">
            <w:pPr>
              <w:pStyle w:val="a3"/>
              <w:ind w:left="0"/>
              <w:rPr>
                <w:rFonts w:ascii="Times New Roman" w:hAnsi="Times New Roman" w:cs="Times New Roman"/>
                <w:sz w:val="24"/>
                <w:szCs w:val="24"/>
              </w:rPr>
            </w:pPr>
          </w:p>
          <w:p w:rsidR="00A84BBA" w:rsidRPr="00A84BBA" w:rsidRDefault="00A84BBA" w:rsidP="00A84BBA">
            <w:pPr>
              <w:pStyle w:val="a3"/>
              <w:ind w:left="0"/>
              <w:rPr>
                <w:rFonts w:ascii="Times New Roman" w:hAnsi="Times New Roman" w:cs="Times New Roman"/>
                <w:i/>
                <w:sz w:val="24"/>
                <w:szCs w:val="24"/>
              </w:rPr>
            </w:pPr>
          </w:p>
        </w:tc>
        <w:tc>
          <w:tcPr>
            <w:tcW w:w="4501" w:type="dxa"/>
            <w:gridSpan w:val="2"/>
          </w:tcPr>
          <w:p w:rsidR="00A84BBA" w:rsidRPr="00A84BBA" w:rsidRDefault="00A84BBA" w:rsidP="00A84BBA">
            <w:pPr>
              <w:pStyle w:val="a3"/>
              <w:ind w:left="0" w:right="141"/>
              <w:jc w:val="both"/>
              <w:rPr>
                <w:rFonts w:ascii="Times New Roman" w:hAnsi="Times New Roman" w:cs="Times New Roman"/>
                <w:sz w:val="24"/>
                <w:szCs w:val="24"/>
              </w:rPr>
            </w:pPr>
            <w:r w:rsidRPr="00A84BBA">
              <w:rPr>
                <w:rFonts w:ascii="Times New Roman" w:hAnsi="Times New Roman" w:cs="Times New Roman"/>
                <w:sz w:val="24"/>
                <w:szCs w:val="24"/>
              </w:rPr>
              <w:t xml:space="preserve">Qanunvericilikdə əlilliyi olan şəxslərin sahibkarlıq fəaliyyətinə cəlb olunması ilə bağlı müddəaların öz əksini tapmasına baxmayaraq , digər qanunvericilik aktlarının həmin müddəalara </w:t>
            </w:r>
            <w:proofErr w:type="spellStart"/>
            <w:r w:rsidRPr="00A84BBA">
              <w:rPr>
                <w:rFonts w:ascii="Times New Roman" w:hAnsi="Times New Roman" w:cs="Times New Roman"/>
                <w:sz w:val="24"/>
                <w:szCs w:val="24"/>
              </w:rPr>
              <w:t>uyğunlaşdırılmadığı</w:t>
            </w:r>
            <w:proofErr w:type="spellEnd"/>
            <w:r w:rsidRPr="00A84BBA">
              <w:rPr>
                <w:rFonts w:ascii="Times New Roman" w:hAnsi="Times New Roman" w:cs="Times New Roman"/>
                <w:sz w:val="24"/>
                <w:szCs w:val="24"/>
              </w:rPr>
              <w:t xml:space="preserve"> müşahidə olunur.  Eləcə də əlilliyi olan şəxslərin sahibkarlıq fəaliyyəti ilə məşğul olması üçün güzəştlərlə təmin </w:t>
            </w:r>
            <w:proofErr w:type="spellStart"/>
            <w:r w:rsidRPr="00A84BBA">
              <w:rPr>
                <w:rFonts w:ascii="Times New Roman" w:hAnsi="Times New Roman" w:cs="Times New Roman"/>
                <w:sz w:val="24"/>
                <w:szCs w:val="24"/>
              </w:rPr>
              <w:t>olunmamışlar</w:t>
            </w:r>
            <w:proofErr w:type="spellEnd"/>
            <w:r w:rsidRPr="00A84BBA">
              <w:rPr>
                <w:rFonts w:ascii="Times New Roman" w:hAnsi="Times New Roman" w:cs="Times New Roman"/>
                <w:sz w:val="24"/>
                <w:szCs w:val="24"/>
              </w:rPr>
              <w:t xml:space="preserve">. Həmin güzəştli kreditlərin </w:t>
            </w:r>
            <w:proofErr w:type="spellStart"/>
            <w:r w:rsidRPr="00A84BBA">
              <w:rPr>
                <w:rFonts w:ascii="Times New Roman" w:hAnsi="Times New Roman" w:cs="Times New Roman"/>
                <w:sz w:val="24"/>
                <w:szCs w:val="24"/>
              </w:rPr>
              <w:t>verilməməsi</w:t>
            </w:r>
            <w:proofErr w:type="spellEnd"/>
            <w:r w:rsidRPr="00A84BBA">
              <w:rPr>
                <w:rFonts w:ascii="Times New Roman" w:hAnsi="Times New Roman" w:cs="Times New Roman"/>
                <w:sz w:val="24"/>
                <w:szCs w:val="24"/>
              </w:rPr>
              <w:t xml:space="preserve"> onların bu sahəyə marağını azaldır.</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digər qanunvericilik aktları reabilitasiya haqqında qanunun müvafiq maddəsi ilə </w:t>
            </w:r>
            <w:proofErr w:type="spellStart"/>
            <w:r w:rsidRPr="00A84BBA">
              <w:rPr>
                <w:rFonts w:ascii="Times New Roman" w:hAnsi="Times New Roman" w:cs="Times New Roman"/>
                <w:i/>
                <w:sz w:val="24"/>
                <w:szCs w:val="24"/>
              </w:rPr>
              <w:t>uyğunlaşdırılaraq</w:t>
            </w:r>
            <w:proofErr w:type="spellEnd"/>
            <w:r w:rsidRPr="00A84BBA">
              <w:rPr>
                <w:rFonts w:ascii="Times New Roman" w:hAnsi="Times New Roman" w:cs="Times New Roman"/>
                <w:i/>
                <w:sz w:val="24"/>
                <w:szCs w:val="24"/>
              </w:rPr>
              <w:t xml:space="preserve">, əlilliyi olan şəxslər üçün ayrıca kredit güzəştləri və bir sıra digər vergi güzəştləri müəyyən edilsin. Müəyyən </w:t>
            </w:r>
            <w:proofErr w:type="spellStart"/>
            <w:r w:rsidRPr="00A84BBA">
              <w:rPr>
                <w:rFonts w:ascii="Times New Roman" w:hAnsi="Times New Roman" w:cs="Times New Roman"/>
                <w:i/>
                <w:sz w:val="24"/>
                <w:szCs w:val="24"/>
              </w:rPr>
              <w:t>edildikdən</w:t>
            </w:r>
            <w:proofErr w:type="spellEnd"/>
            <w:r w:rsidRPr="00A84BBA">
              <w:rPr>
                <w:rFonts w:ascii="Times New Roman" w:hAnsi="Times New Roman" w:cs="Times New Roman"/>
                <w:i/>
                <w:sz w:val="24"/>
                <w:szCs w:val="24"/>
              </w:rPr>
              <w:t xml:space="preserve"> sonra, əlilliyi olan şəxslərin sahibkarlıq fəaliyyəti ilə məşğul olmaları üçün  onlara müxtəlif mövzularda təlimlər keçirilsin və onlar bu sahədə müəyyən edilmiş yeni güzəştlər barədə </w:t>
            </w:r>
            <w:proofErr w:type="spellStart"/>
            <w:r w:rsidRPr="00A84BBA">
              <w:rPr>
                <w:rFonts w:ascii="Times New Roman" w:hAnsi="Times New Roman" w:cs="Times New Roman"/>
                <w:i/>
                <w:sz w:val="24"/>
                <w:szCs w:val="24"/>
              </w:rPr>
              <w:t>məlumatlandırılsınlar</w:t>
            </w:r>
            <w:proofErr w:type="spellEnd"/>
            <w:r w:rsidRPr="00A84BBA">
              <w:rPr>
                <w:rFonts w:ascii="Times New Roman" w:hAnsi="Times New Roman" w:cs="Times New Roman"/>
                <w:i/>
                <w:sz w:val="24"/>
                <w:szCs w:val="24"/>
              </w:rPr>
              <w:t>.</w:t>
            </w: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pStyle w:val="a3"/>
              <w:ind w:left="0" w:right="141"/>
              <w:jc w:val="both"/>
              <w:rPr>
                <w:rFonts w:ascii="Times New Roman" w:hAnsi="Times New Roman" w:cs="Times New Roman"/>
                <w:sz w:val="24"/>
                <w:szCs w:val="24"/>
              </w:rPr>
            </w:pPr>
            <w:r w:rsidRPr="00A84BBA">
              <w:rPr>
                <w:rFonts w:ascii="Times New Roman" w:hAnsi="Times New Roman" w:cs="Times New Roman"/>
                <w:sz w:val="24"/>
                <w:szCs w:val="24"/>
              </w:rPr>
              <w:t xml:space="preserve"> Əlillərin hüquqları haqqında Konvensiyanın 9-cu maddəsinin d bəndində </w:t>
            </w:r>
            <w:proofErr w:type="spellStart"/>
            <w:r w:rsidRPr="00A84BBA">
              <w:rPr>
                <w:rFonts w:ascii="Times New Roman" w:hAnsi="Times New Roman" w:cs="Times New Roman"/>
                <w:sz w:val="24"/>
                <w:szCs w:val="24"/>
              </w:rPr>
              <w:t>göstərilmişdir</w:t>
            </w:r>
            <w:proofErr w:type="spellEnd"/>
            <w:r w:rsidRPr="00A84BBA">
              <w:rPr>
                <w:rFonts w:ascii="Times New Roman" w:hAnsi="Times New Roman" w:cs="Times New Roman"/>
                <w:sz w:val="24"/>
                <w:szCs w:val="24"/>
              </w:rPr>
              <w:t xml:space="preserve"> ki,  əhali üçün açıq olan binalar və digər obyektlər </w:t>
            </w:r>
            <w:proofErr w:type="spellStart"/>
            <w:r w:rsidRPr="00A84BBA">
              <w:rPr>
                <w:rFonts w:ascii="Times New Roman" w:hAnsi="Times New Roman" w:cs="Times New Roman"/>
                <w:sz w:val="24"/>
                <w:szCs w:val="24"/>
              </w:rPr>
              <w:t>Brayl</w:t>
            </w:r>
            <w:proofErr w:type="spellEnd"/>
            <w:r w:rsidRPr="00A84BBA">
              <w:rPr>
                <w:rFonts w:ascii="Times New Roman" w:hAnsi="Times New Roman" w:cs="Times New Roman"/>
                <w:sz w:val="24"/>
                <w:szCs w:val="24"/>
              </w:rPr>
              <w:t xml:space="preserve"> əlifbası ilə icra olunmuş işarələrlə asan oxunan və anlaşıqlı formada təchiz edilsin. </w:t>
            </w:r>
          </w:p>
          <w:p w:rsidR="00A84BBA" w:rsidRPr="00A84BBA" w:rsidRDefault="00A84BBA" w:rsidP="00A84BBA">
            <w:pPr>
              <w:pStyle w:val="a3"/>
              <w:ind w:left="0" w:right="141"/>
              <w:jc w:val="both"/>
              <w:rPr>
                <w:rFonts w:ascii="Times New Roman" w:hAnsi="Times New Roman" w:cs="Times New Roman"/>
                <w:i/>
                <w:sz w:val="24"/>
                <w:szCs w:val="24"/>
              </w:rPr>
            </w:pPr>
            <w:r w:rsidRPr="00A84BBA">
              <w:rPr>
                <w:rFonts w:ascii="Times New Roman" w:hAnsi="Times New Roman" w:cs="Times New Roman"/>
                <w:sz w:val="24"/>
                <w:szCs w:val="24"/>
              </w:rPr>
              <w:t xml:space="preserve">  </w:t>
            </w:r>
          </w:p>
        </w:tc>
        <w:tc>
          <w:tcPr>
            <w:tcW w:w="4501" w:type="dxa"/>
            <w:gridSpan w:val="2"/>
          </w:tcPr>
          <w:p w:rsidR="00A84BBA" w:rsidRPr="00A84BBA" w:rsidRDefault="00A84BBA" w:rsidP="00A84BBA">
            <w:pPr>
              <w:pStyle w:val="a3"/>
              <w:ind w:left="0" w:right="141"/>
              <w:jc w:val="both"/>
              <w:rPr>
                <w:rFonts w:ascii="Times New Roman" w:hAnsi="Times New Roman" w:cs="Times New Roman"/>
                <w:sz w:val="24"/>
                <w:szCs w:val="24"/>
              </w:rPr>
            </w:pPr>
            <w:r w:rsidRPr="00A84BBA">
              <w:rPr>
                <w:rFonts w:ascii="Times New Roman" w:hAnsi="Times New Roman" w:cs="Times New Roman"/>
                <w:sz w:val="24"/>
                <w:szCs w:val="24"/>
              </w:rPr>
              <w:t xml:space="preserve">Hal hazırda ölkə daxilində mövcud olan binalarda çox az </w:t>
            </w:r>
            <w:proofErr w:type="spellStart"/>
            <w:r w:rsidRPr="00A84BBA">
              <w:rPr>
                <w:rFonts w:ascii="Times New Roman" w:hAnsi="Times New Roman" w:cs="Times New Roman"/>
                <w:sz w:val="24"/>
                <w:szCs w:val="24"/>
              </w:rPr>
              <w:t>az</w:t>
            </w:r>
            <w:proofErr w:type="spellEnd"/>
            <w:r w:rsidRPr="00A84BBA">
              <w:rPr>
                <w:rFonts w:ascii="Times New Roman" w:hAnsi="Times New Roman" w:cs="Times New Roman"/>
                <w:sz w:val="24"/>
                <w:szCs w:val="24"/>
              </w:rPr>
              <w:t xml:space="preserve"> hallarda </w:t>
            </w:r>
            <w:proofErr w:type="spellStart"/>
            <w:r w:rsidRPr="00A84BBA">
              <w:rPr>
                <w:rFonts w:ascii="Times New Roman" w:hAnsi="Times New Roman" w:cs="Times New Roman"/>
                <w:sz w:val="24"/>
                <w:szCs w:val="24"/>
              </w:rPr>
              <w:t>brayl</w:t>
            </w:r>
            <w:proofErr w:type="spellEnd"/>
            <w:r w:rsidRPr="00A84BBA">
              <w:rPr>
                <w:rFonts w:ascii="Times New Roman" w:hAnsi="Times New Roman" w:cs="Times New Roman"/>
                <w:sz w:val="24"/>
                <w:szCs w:val="24"/>
              </w:rPr>
              <w:t xml:space="preserve"> əlifbası ilə bağlı hər hansı yazılara rast </w:t>
            </w:r>
            <w:proofErr w:type="spellStart"/>
            <w:r w:rsidRPr="00A84BBA">
              <w:rPr>
                <w:rFonts w:ascii="Times New Roman" w:hAnsi="Times New Roman" w:cs="Times New Roman"/>
                <w:sz w:val="24"/>
                <w:szCs w:val="24"/>
              </w:rPr>
              <w:t>gəlinməkdədir</w:t>
            </w:r>
            <w:proofErr w:type="spellEnd"/>
            <w:r w:rsidRPr="00A84BBA">
              <w:rPr>
                <w:rFonts w:ascii="Times New Roman" w:hAnsi="Times New Roman" w:cs="Times New Roman"/>
                <w:sz w:val="24"/>
                <w:szCs w:val="24"/>
              </w:rPr>
              <w:t xml:space="preserve">. Tək </w:t>
            </w:r>
            <w:proofErr w:type="spellStart"/>
            <w:r w:rsidRPr="00A84BBA">
              <w:rPr>
                <w:rFonts w:ascii="Times New Roman" w:hAnsi="Times New Roman" w:cs="Times New Roman"/>
                <w:sz w:val="24"/>
                <w:szCs w:val="24"/>
              </w:rPr>
              <w:t>“Asan</w:t>
            </w:r>
            <w:proofErr w:type="spellEnd"/>
            <w:r w:rsidRPr="00A84BBA">
              <w:rPr>
                <w:rFonts w:ascii="Times New Roman" w:hAnsi="Times New Roman" w:cs="Times New Roman"/>
                <w:sz w:val="24"/>
                <w:szCs w:val="24"/>
              </w:rPr>
              <w:t xml:space="preserve"> </w:t>
            </w:r>
            <w:proofErr w:type="spellStart"/>
            <w:r w:rsidRPr="00A84BBA">
              <w:rPr>
                <w:rFonts w:ascii="Times New Roman" w:hAnsi="Times New Roman" w:cs="Times New Roman"/>
                <w:sz w:val="24"/>
                <w:szCs w:val="24"/>
              </w:rPr>
              <w:t>Xidmət”</w:t>
            </w:r>
            <w:proofErr w:type="spellEnd"/>
            <w:r w:rsidRPr="00A84BBA">
              <w:rPr>
                <w:rFonts w:ascii="Times New Roman" w:hAnsi="Times New Roman" w:cs="Times New Roman"/>
                <w:sz w:val="24"/>
                <w:szCs w:val="24"/>
              </w:rPr>
              <w:t xml:space="preserve"> Mərkəzlərində rast gəlinir. Müşahidə etdiyimiz dövlət orqanlarının binalarında rast gəlməmişik. </w:t>
            </w:r>
          </w:p>
          <w:p w:rsidR="00A84BBA" w:rsidRPr="00A84BBA" w:rsidRDefault="00A84BBA" w:rsidP="00A84BBA">
            <w:pPr>
              <w:pStyle w:val="a3"/>
              <w:ind w:left="0" w:right="141"/>
              <w:jc w:val="both"/>
              <w:rPr>
                <w:rFonts w:ascii="Times New Roman" w:hAnsi="Times New Roman" w:cs="Times New Roman"/>
                <w:i/>
                <w:sz w:val="24"/>
                <w:szCs w:val="24"/>
              </w:rPr>
            </w:pPr>
            <w:r w:rsidRPr="00A84BBA">
              <w:rPr>
                <w:rFonts w:ascii="Times New Roman" w:hAnsi="Times New Roman" w:cs="Times New Roman"/>
                <w:sz w:val="24"/>
                <w:szCs w:val="24"/>
              </w:rPr>
              <w:t xml:space="preserve"> </w:t>
            </w: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ight="141"/>
              <w:jc w:val="both"/>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pStyle w:val="a3"/>
              <w:ind w:left="0" w:right="141"/>
              <w:jc w:val="both"/>
              <w:rPr>
                <w:rFonts w:ascii="Times New Roman" w:hAnsi="Times New Roman" w:cs="Times New Roman"/>
                <w:i/>
                <w:sz w:val="24"/>
                <w:szCs w:val="24"/>
              </w:rPr>
            </w:pPr>
            <w:r w:rsidRPr="00A84BBA">
              <w:rPr>
                <w:rFonts w:ascii="Times New Roman" w:hAnsi="Times New Roman" w:cs="Times New Roman"/>
                <w:i/>
                <w:sz w:val="24"/>
                <w:szCs w:val="24"/>
              </w:rPr>
              <w:t xml:space="preserve">əsas etibarı ilə dövlət orqanlarının binaları, eləcə də digər əhali üçün açıq olan binalar </w:t>
            </w:r>
            <w:proofErr w:type="spellStart"/>
            <w:r w:rsidRPr="00A84BBA">
              <w:rPr>
                <w:rFonts w:ascii="Times New Roman" w:hAnsi="Times New Roman" w:cs="Times New Roman"/>
                <w:i/>
                <w:sz w:val="24"/>
                <w:szCs w:val="24"/>
              </w:rPr>
              <w:t>brayl</w:t>
            </w:r>
            <w:proofErr w:type="spellEnd"/>
            <w:r w:rsidRPr="00A84BBA">
              <w:rPr>
                <w:rFonts w:ascii="Times New Roman" w:hAnsi="Times New Roman" w:cs="Times New Roman"/>
                <w:i/>
                <w:sz w:val="24"/>
                <w:szCs w:val="24"/>
              </w:rPr>
              <w:t xml:space="preserve"> əlifbası ilə anlaşıqlı formada təchiz edilsin.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rPr>
          <w:trHeight w:val="461"/>
        </w:trPr>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pStyle w:val="a3"/>
              <w:ind w:left="0" w:right="141"/>
              <w:jc w:val="both"/>
              <w:rPr>
                <w:rFonts w:ascii="Times New Roman" w:hAnsi="Times New Roman" w:cs="Times New Roman"/>
                <w:color w:val="000000"/>
                <w:sz w:val="24"/>
                <w:szCs w:val="24"/>
              </w:rPr>
            </w:pPr>
            <w:r w:rsidRPr="00A84BBA">
              <w:rPr>
                <w:rFonts w:ascii="Times New Roman" w:hAnsi="Times New Roman" w:cs="Times New Roman"/>
                <w:color w:val="000000"/>
                <w:sz w:val="24"/>
                <w:szCs w:val="24"/>
              </w:rPr>
              <w:t xml:space="preserve">Mənzil sahələri ilə təmin olunmaq </w:t>
            </w:r>
            <w:proofErr w:type="spellStart"/>
            <w:r w:rsidRPr="00A84BBA">
              <w:rPr>
                <w:rFonts w:ascii="Times New Roman" w:hAnsi="Times New Roman" w:cs="Times New Roman"/>
                <w:color w:val="000000"/>
                <w:sz w:val="24"/>
                <w:szCs w:val="24"/>
              </w:rPr>
              <w:t>la</w:t>
            </w:r>
            <w:proofErr w:type="spellEnd"/>
            <w:r w:rsidRPr="00A84BBA">
              <w:rPr>
                <w:rFonts w:ascii="Times New Roman" w:hAnsi="Times New Roman" w:cs="Times New Roman"/>
                <w:color w:val="000000"/>
                <w:sz w:val="24"/>
                <w:szCs w:val="24"/>
              </w:rPr>
              <w:t xml:space="preserve"> bağlı müsbət haldır ki, ölkə daxilində eləcə də regionlarda hal-hazırda bu sahədə  bir sıra işlər </w:t>
            </w:r>
            <w:proofErr w:type="spellStart"/>
            <w:r w:rsidRPr="00A84BBA">
              <w:rPr>
                <w:rFonts w:ascii="Times New Roman" w:hAnsi="Times New Roman" w:cs="Times New Roman"/>
                <w:color w:val="000000"/>
                <w:sz w:val="24"/>
                <w:szCs w:val="24"/>
              </w:rPr>
              <w:t>görülmüşdür</w:t>
            </w:r>
            <w:proofErr w:type="spellEnd"/>
            <w:r w:rsidRPr="00A84BBA">
              <w:rPr>
                <w:rFonts w:ascii="Times New Roman" w:hAnsi="Times New Roman" w:cs="Times New Roman"/>
                <w:color w:val="000000"/>
                <w:sz w:val="24"/>
                <w:szCs w:val="24"/>
              </w:rPr>
              <w:t xml:space="preserve">. İndiyə qədər 5000  Əlilliyi olan şəxs mənzillə təmin </w:t>
            </w:r>
            <w:proofErr w:type="spellStart"/>
            <w:r w:rsidRPr="00A84BBA">
              <w:rPr>
                <w:rFonts w:ascii="Times New Roman" w:hAnsi="Times New Roman" w:cs="Times New Roman"/>
                <w:color w:val="000000"/>
                <w:sz w:val="24"/>
                <w:szCs w:val="24"/>
              </w:rPr>
              <w:t>edilmişdir</w:t>
            </w:r>
            <w:proofErr w:type="spellEnd"/>
            <w:r w:rsidRPr="00A84BBA">
              <w:rPr>
                <w:rFonts w:ascii="Times New Roman" w:hAnsi="Times New Roman" w:cs="Times New Roman"/>
                <w:color w:val="000000"/>
                <w:sz w:val="24"/>
                <w:szCs w:val="24"/>
              </w:rPr>
              <w:t xml:space="preserve">. </w:t>
            </w:r>
          </w:p>
          <w:p w:rsidR="00A84BBA" w:rsidRPr="00A84BBA" w:rsidRDefault="00A84BBA" w:rsidP="00A84BBA">
            <w:pPr>
              <w:pStyle w:val="a3"/>
              <w:ind w:left="0" w:right="141"/>
              <w:jc w:val="both"/>
              <w:rPr>
                <w:rFonts w:ascii="Times New Roman" w:hAnsi="Times New Roman" w:cs="Times New Roman"/>
                <w:color w:val="000000"/>
                <w:sz w:val="24"/>
                <w:szCs w:val="24"/>
              </w:rPr>
            </w:pPr>
            <w:r w:rsidRPr="00A84BBA">
              <w:rPr>
                <w:rFonts w:ascii="Times New Roman" w:hAnsi="Times New Roman" w:cs="Times New Roman"/>
                <w:color w:val="000000"/>
                <w:sz w:val="24"/>
                <w:szCs w:val="24"/>
              </w:rPr>
              <w:t xml:space="preserve">   </w:t>
            </w:r>
          </w:p>
          <w:p w:rsidR="00A84BBA" w:rsidRPr="00A84BBA" w:rsidRDefault="00A84BBA" w:rsidP="00A84BBA">
            <w:pPr>
              <w:pStyle w:val="mecelle"/>
              <w:spacing w:before="0" w:beforeAutospacing="0" w:after="0" w:afterAutospacing="0"/>
              <w:ind w:firstLine="360"/>
              <w:jc w:val="both"/>
              <w:rPr>
                <w:i/>
                <w:color w:val="000000"/>
                <w:lang w:val="az-Latn-AZ"/>
              </w:rPr>
            </w:pPr>
            <w:r w:rsidRPr="00A84BBA">
              <w:rPr>
                <w:i/>
                <w:color w:val="000000"/>
                <w:lang w:val="az-Latn-AZ"/>
              </w:rPr>
              <w:t xml:space="preserve">. </w:t>
            </w:r>
          </w:p>
          <w:p w:rsidR="00A84BBA" w:rsidRPr="00A84BBA" w:rsidRDefault="00A84BBA" w:rsidP="00A84BBA">
            <w:pPr>
              <w:pStyle w:val="mecelle"/>
              <w:spacing w:before="0" w:beforeAutospacing="0" w:after="0" w:afterAutospacing="0"/>
              <w:ind w:firstLine="360"/>
              <w:jc w:val="both"/>
              <w:rPr>
                <w:i/>
                <w:color w:val="000000"/>
                <w:lang w:val="az-Latn-AZ"/>
              </w:rPr>
            </w:pPr>
          </w:p>
          <w:p w:rsidR="00A84BBA" w:rsidRPr="00A84BBA" w:rsidRDefault="00A84BBA" w:rsidP="00A84BBA">
            <w:pPr>
              <w:pStyle w:val="a3"/>
              <w:ind w:left="0"/>
              <w:rPr>
                <w:rFonts w:ascii="Times New Roman" w:hAnsi="Times New Roman" w:cs="Times New Roman"/>
                <w:i/>
                <w:sz w:val="24"/>
                <w:szCs w:val="24"/>
              </w:rPr>
            </w:pPr>
          </w:p>
        </w:tc>
        <w:tc>
          <w:tcPr>
            <w:tcW w:w="4501" w:type="dxa"/>
            <w:gridSpan w:val="2"/>
          </w:tcPr>
          <w:p w:rsidR="00A84BBA" w:rsidRPr="00A84BBA" w:rsidRDefault="00A84BBA" w:rsidP="00A84BBA">
            <w:pPr>
              <w:pStyle w:val="a3"/>
              <w:ind w:left="0" w:right="141"/>
              <w:jc w:val="both"/>
              <w:rPr>
                <w:rFonts w:ascii="Times New Roman" w:hAnsi="Times New Roman" w:cs="Times New Roman"/>
                <w:color w:val="000000"/>
                <w:sz w:val="24"/>
                <w:szCs w:val="24"/>
              </w:rPr>
            </w:pPr>
            <w:r w:rsidRPr="00A84BBA">
              <w:rPr>
                <w:rFonts w:ascii="Times New Roman" w:hAnsi="Times New Roman" w:cs="Times New Roman"/>
                <w:color w:val="000000"/>
                <w:sz w:val="24"/>
                <w:szCs w:val="24"/>
              </w:rPr>
              <w:t xml:space="preserve"> Lakin buna baxmayaraq, verilən evlərdə kommunal təchizatın tam təmin </w:t>
            </w:r>
            <w:proofErr w:type="spellStart"/>
            <w:r w:rsidRPr="00A84BBA">
              <w:rPr>
                <w:rFonts w:ascii="Times New Roman" w:hAnsi="Times New Roman" w:cs="Times New Roman"/>
                <w:color w:val="000000"/>
                <w:sz w:val="24"/>
                <w:szCs w:val="24"/>
              </w:rPr>
              <w:t>edilməməsi</w:t>
            </w:r>
            <w:proofErr w:type="spellEnd"/>
            <w:r w:rsidRPr="00A84BBA">
              <w:rPr>
                <w:rFonts w:ascii="Times New Roman" w:hAnsi="Times New Roman" w:cs="Times New Roman"/>
                <w:color w:val="000000"/>
                <w:sz w:val="24"/>
                <w:szCs w:val="24"/>
              </w:rPr>
              <w:t xml:space="preserve"> ilə bağlı problemlər aşkar olunaraq, </w:t>
            </w:r>
            <w:proofErr w:type="spellStart"/>
            <w:r w:rsidRPr="00A84BBA">
              <w:rPr>
                <w:rFonts w:ascii="Times New Roman" w:hAnsi="Times New Roman" w:cs="Times New Roman"/>
                <w:color w:val="000000"/>
                <w:sz w:val="24"/>
                <w:szCs w:val="24"/>
              </w:rPr>
              <w:t>kupçaların</w:t>
            </w:r>
            <w:proofErr w:type="spellEnd"/>
            <w:r w:rsidRPr="00A84BBA">
              <w:rPr>
                <w:rFonts w:ascii="Times New Roman" w:hAnsi="Times New Roman" w:cs="Times New Roman"/>
                <w:color w:val="000000"/>
                <w:sz w:val="24"/>
                <w:szCs w:val="24"/>
              </w:rPr>
              <w:t xml:space="preserve"> verilməsi zamanı problemlərin olması ilə bağlı bir sıra məlumatlar əldə </w:t>
            </w:r>
            <w:proofErr w:type="spellStart"/>
            <w:r w:rsidRPr="00A84BBA">
              <w:rPr>
                <w:rFonts w:ascii="Times New Roman" w:hAnsi="Times New Roman" w:cs="Times New Roman"/>
                <w:color w:val="000000"/>
                <w:sz w:val="24"/>
                <w:szCs w:val="24"/>
              </w:rPr>
              <w:t>olunmuşdur</w:t>
            </w:r>
            <w:proofErr w:type="spellEnd"/>
            <w:r w:rsidRPr="00A84BBA">
              <w:rPr>
                <w:rFonts w:ascii="Times New Roman" w:hAnsi="Times New Roman" w:cs="Times New Roman"/>
                <w:color w:val="000000"/>
                <w:sz w:val="24"/>
                <w:szCs w:val="24"/>
              </w:rPr>
              <w:t xml:space="preserve">. Eləcə də , mənzil təminatı məsələsinə baxılarkən , yaşayış sahələri seçmək </w:t>
            </w:r>
            <w:proofErr w:type="spellStart"/>
            <w:r w:rsidRPr="00A84BBA">
              <w:rPr>
                <w:rFonts w:ascii="Times New Roman" w:hAnsi="Times New Roman" w:cs="Times New Roman"/>
                <w:color w:val="000000"/>
                <w:sz w:val="24"/>
                <w:szCs w:val="24"/>
              </w:rPr>
              <w:t>hüquqlarından</w:t>
            </w:r>
            <w:proofErr w:type="spellEnd"/>
            <w:r w:rsidRPr="00A84BBA">
              <w:rPr>
                <w:rFonts w:ascii="Times New Roman" w:hAnsi="Times New Roman" w:cs="Times New Roman"/>
                <w:color w:val="000000"/>
                <w:sz w:val="24"/>
                <w:szCs w:val="24"/>
              </w:rPr>
              <w:t xml:space="preserve"> istifadə </w:t>
            </w:r>
            <w:proofErr w:type="spellStart"/>
            <w:r w:rsidRPr="00A84BBA">
              <w:rPr>
                <w:rFonts w:ascii="Times New Roman" w:hAnsi="Times New Roman" w:cs="Times New Roman"/>
                <w:color w:val="000000"/>
                <w:sz w:val="24"/>
                <w:szCs w:val="24"/>
              </w:rPr>
              <w:t>edilməsinin</w:t>
            </w:r>
            <w:proofErr w:type="spellEnd"/>
            <w:r w:rsidRPr="00A84BBA">
              <w:rPr>
                <w:rFonts w:ascii="Times New Roman" w:hAnsi="Times New Roman" w:cs="Times New Roman"/>
                <w:color w:val="000000"/>
                <w:sz w:val="24"/>
                <w:szCs w:val="24"/>
              </w:rPr>
              <w:t xml:space="preserve"> təmin edilməsi yaxşı olardı.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color w:val="000000"/>
                <w:sz w:val="24"/>
                <w:szCs w:val="24"/>
              </w:rPr>
              <w:t xml:space="preserve"> Bununla bağlı qeyd etmək lazımdır ki, mənzillə təmin olunması zamanı əlilliyi olan şəxslərə mənzil verilməsi üçün hazır binaların verilməsi , onların cəmiyyətə inteqrasiyası strategiyası ilə ziddiyyət təşkil edir. Məsləhətlidir ki, həmin mənzillər üçün ayrılıqda binaların tikilişi həyata keçirilməsin, əvəzində hər bir  şəxs üçün ayrı-ayrı ünvanlarda yerləşən mənzil </w:t>
            </w:r>
            <w:proofErr w:type="spellStart"/>
            <w:r w:rsidRPr="00A84BBA">
              <w:rPr>
                <w:rFonts w:ascii="Times New Roman" w:hAnsi="Times New Roman" w:cs="Times New Roman"/>
                <w:color w:val="000000"/>
                <w:sz w:val="24"/>
                <w:szCs w:val="24"/>
              </w:rPr>
              <w:t>binalarından</w:t>
            </w:r>
            <w:proofErr w:type="spellEnd"/>
            <w:r w:rsidRPr="00A84BBA">
              <w:rPr>
                <w:rFonts w:ascii="Times New Roman" w:hAnsi="Times New Roman" w:cs="Times New Roman"/>
                <w:color w:val="000000"/>
                <w:sz w:val="24"/>
                <w:szCs w:val="24"/>
              </w:rPr>
              <w:t xml:space="preserve"> mənzil almaqla bu problem həll olunsun.  </w:t>
            </w:r>
            <w:r w:rsidRPr="00A84BBA">
              <w:rPr>
                <w:rFonts w:ascii="Times New Roman" w:hAnsi="Times New Roman" w:cs="Times New Roman"/>
                <w:color w:val="000000"/>
                <w:sz w:val="24"/>
                <w:szCs w:val="24"/>
                <w:shd w:val="clear" w:color="auto" w:fill="FDFDFC"/>
              </w:rPr>
              <w:t>Digər tərəfdən Bakı Şəhər İcra Hakimiyyətinin (BŞİH) müəyyən mənzil fondu var. Paytaxtda tikilən hər bir yaşayış binasındakı mənzillərin 10 faizi bu qurumun balansına verilir. Əlilliyi olan şəxslərin bir qisminin mənzillə təmin təminatı həmin mənzil fond vasitəsilə həll olunması daha yaxşı olar.  Bununla da həmin insanların digər təbəqədən olan şəxslərlə normal ünsiyyəti yarana bilər</w:t>
            </w:r>
            <w:r w:rsidRPr="00A84BBA">
              <w:rPr>
                <w:rFonts w:ascii="Times New Roman" w:hAnsi="Times New Roman" w:cs="Times New Roman"/>
                <w:color w:val="000000"/>
                <w:sz w:val="24"/>
                <w:szCs w:val="24"/>
              </w:rPr>
              <w:t xml:space="preserve"> və  sağlamıq imkanları məhdud şəxslərin sosial cəmiyyətə inteqrasiyasına müsbət təsir etməsinə şərait yaranar.</w:t>
            </w: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color w:val="000000"/>
                <w:sz w:val="24"/>
                <w:szCs w:val="24"/>
              </w:rPr>
            </w:pPr>
            <w:r w:rsidRPr="00A84BBA">
              <w:rPr>
                <w:rFonts w:ascii="Times New Roman" w:hAnsi="Times New Roman" w:cs="Times New Roman"/>
                <w:color w:val="000000"/>
                <w:sz w:val="24"/>
                <w:szCs w:val="24"/>
              </w:rPr>
              <w:t xml:space="preserve">                                                     </w:t>
            </w:r>
            <w:r w:rsidRPr="00A84BBA">
              <w:rPr>
                <w:rFonts w:ascii="Times New Roman" w:hAnsi="Times New Roman" w:cs="Times New Roman"/>
                <w:i/>
                <w:color w:val="000000"/>
                <w:sz w:val="24"/>
                <w:szCs w:val="24"/>
              </w:rPr>
              <w:t xml:space="preserve">Tövsiyə edirik ki,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color w:val="000000"/>
                <w:sz w:val="24"/>
                <w:szCs w:val="24"/>
              </w:rPr>
              <w:t>əlilliyi olan şəxslərin mənzillə təmin olunması problemi   ayrıca binaların tikilməsi ilə deyil, müxtəlif istiqamətlərdə və ünvanlarda yerləşən ayrı-ayrı mənzillər alınaraq həmin şəxslərə verilməsi qismində, yaxud arzu edən şəxslər üçün  büdcədən mənzillə təmin olunması üçün ayrılan məbləğdən müvafiq sistemli növbə əsasında və müəyyən miqdarda pulla ödəniş etmək vasitəsilə və yaxud BŞİH-</w:t>
            </w:r>
            <w:proofErr w:type="spellStart"/>
            <w:r w:rsidRPr="00A84BBA">
              <w:rPr>
                <w:rFonts w:ascii="Times New Roman" w:hAnsi="Times New Roman" w:cs="Times New Roman"/>
                <w:i/>
                <w:color w:val="000000"/>
                <w:sz w:val="24"/>
                <w:szCs w:val="24"/>
              </w:rPr>
              <w:t>nin</w:t>
            </w:r>
            <w:proofErr w:type="spellEnd"/>
            <w:r w:rsidRPr="00A84BBA">
              <w:rPr>
                <w:rFonts w:ascii="Times New Roman" w:hAnsi="Times New Roman" w:cs="Times New Roman"/>
                <w:i/>
                <w:color w:val="000000"/>
                <w:sz w:val="24"/>
                <w:szCs w:val="24"/>
              </w:rPr>
              <w:t xml:space="preserve"> mənzil fondundan mənzillərin verilməsi ilə həll edilsin.  Eləcə də qanunvericilikdə öz əksini tapmış əlilliyi olan şəxslərin  yaşayış sahələrini seçmək hüquqlarının istifadə </w:t>
            </w:r>
            <w:proofErr w:type="spellStart"/>
            <w:r w:rsidRPr="00A84BBA">
              <w:rPr>
                <w:rFonts w:ascii="Times New Roman" w:hAnsi="Times New Roman" w:cs="Times New Roman"/>
                <w:i/>
                <w:color w:val="000000"/>
                <w:sz w:val="24"/>
                <w:szCs w:val="24"/>
              </w:rPr>
              <w:t>edilməsinə</w:t>
            </w:r>
            <w:proofErr w:type="spellEnd"/>
            <w:r w:rsidRPr="00A84BBA">
              <w:rPr>
                <w:rFonts w:ascii="Times New Roman" w:hAnsi="Times New Roman" w:cs="Times New Roman"/>
                <w:i/>
                <w:color w:val="000000"/>
                <w:sz w:val="24"/>
                <w:szCs w:val="24"/>
              </w:rPr>
              <w:t xml:space="preserve"> dair şərait yaradılsın.  İndiyə qədər verilmiş mənzillərdə bir sıra kommunal  xidmətlərlə  , eləcə də evlərdə şəraitin yaxşı </w:t>
            </w:r>
            <w:proofErr w:type="spellStart"/>
            <w:r w:rsidRPr="00A84BBA">
              <w:rPr>
                <w:rFonts w:ascii="Times New Roman" w:hAnsi="Times New Roman" w:cs="Times New Roman"/>
                <w:i/>
                <w:color w:val="000000"/>
                <w:sz w:val="24"/>
                <w:szCs w:val="24"/>
              </w:rPr>
              <w:t>olmaması</w:t>
            </w:r>
            <w:proofErr w:type="spellEnd"/>
            <w:r w:rsidRPr="00A84BBA">
              <w:rPr>
                <w:rFonts w:ascii="Times New Roman" w:hAnsi="Times New Roman" w:cs="Times New Roman"/>
                <w:i/>
                <w:color w:val="000000"/>
                <w:sz w:val="24"/>
                <w:szCs w:val="24"/>
              </w:rPr>
              <w:t xml:space="preserve"> ilə bağlı mövcud olan problemlərin aradan qaldırılması ilə bağlı tədbirlər </w:t>
            </w:r>
            <w:proofErr w:type="spellStart"/>
            <w:r w:rsidRPr="00A84BBA">
              <w:rPr>
                <w:rFonts w:ascii="Times New Roman" w:hAnsi="Times New Roman" w:cs="Times New Roman"/>
                <w:i/>
                <w:color w:val="000000"/>
                <w:sz w:val="24"/>
                <w:szCs w:val="24"/>
              </w:rPr>
              <w:t>sürətləndirilsin</w:t>
            </w:r>
            <w:proofErr w:type="spellEnd"/>
          </w:p>
        </w:tc>
      </w:tr>
      <w:tr w:rsidR="00A84BBA" w:rsidRPr="00A84BBA" w:rsidTr="00A84BBA">
        <w:trPr>
          <w:trHeight w:val="423"/>
        </w:trPr>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pStyle w:val="mecelle"/>
              <w:spacing w:before="0" w:beforeAutospacing="0" w:after="0" w:afterAutospacing="0"/>
              <w:jc w:val="both"/>
              <w:rPr>
                <w:color w:val="000000"/>
                <w:lang w:val="az-Latn-AZ"/>
              </w:rPr>
            </w:pPr>
            <w:r w:rsidRPr="00A84BBA">
              <w:rPr>
                <w:color w:val="000000"/>
                <w:lang w:val="az-Latn-AZ"/>
              </w:rPr>
              <w:t xml:space="preserve">Tibbi sosial ekspert komissiyaları tərəfindən müəyyən edilən əlillik dərəcələri  I, II , III qruplarla müəyyən edilir. </w:t>
            </w:r>
          </w:p>
          <w:p w:rsidR="00A84BBA" w:rsidRPr="00A84BBA" w:rsidRDefault="00A84BBA" w:rsidP="00A84BBA">
            <w:pPr>
              <w:pStyle w:val="mecelle"/>
              <w:spacing w:before="0" w:beforeAutospacing="0" w:after="0" w:afterAutospacing="0"/>
              <w:ind w:firstLine="360"/>
              <w:jc w:val="both"/>
              <w:rPr>
                <w:color w:val="000000"/>
                <w:lang w:val="az-Latn-AZ"/>
              </w:rPr>
            </w:pPr>
          </w:p>
          <w:p w:rsidR="00A84BBA" w:rsidRPr="00A84BBA" w:rsidRDefault="00A84BBA" w:rsidP="00A84BBA">
            <w:pPr>
              <w:pStyle w:val="a3"/>
              <w:ind w:left="0"/>
              <w:rPr>
                <w:rFonts w:ascii="Times New Roman" w:hAnsi="Times New Roman" w:cs="Times New Roman"/>
                <w:i/>
                <w:sz w:val="24"/>
                <w:szCs w:val="24"/>
              </w:rPr>
            </w:pPr>
          </w:p>
        </w:tc>
        <w:tc>
          <w:tcPr>
            <w:tcW w:w="4501" w:type="dxa"/>
            <w:gridSpan w:val="2"/>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color w:val="000000"/>
                <w:sz w:val="24"/>
                <w:szCs w:val="24"/>
              </w:rPr>
              <w:t>Əlillik dərəcələrinin ümumi olaraq qruplara bölünməsi praktikada  əlilliyi olan şəxslərin  məşğulluğunun təmin edilməsi zamanı bir sıra problemlər yaradır.  Belə ki, işəgötürənlər tərəfindən əmək qabiliyyətsiz hesab olunan şəxsləri işə götürə bilməsində maneələr mövcuddur.</w:t>
            </w: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color w:val="000000" w:themeColor="text1"/>
                <w:sz w:val="24"/>
                <w:szCs w:val="24"/>
              </w:rPr>
            </w:pPr>
            <w:r w:rsidRPr="00A84BBA">
              <w:rPr>
                <w:rFonts w:ascii="Times New Roman" w:hAnsi="Times New Roman" w:cs="Times New Roman"/>
                <w:i/>
                <w:color w:val="000000" w:themeColor="text1"/>
                <w:sz w:val="24"/>
                <w:szCs w:val="24"/>
              </w:rPr>
              <w:t xml:space="preserve">                                                     Tövsiyə edirik ki,  </w:t>
            </w:r>
          </w:p>
          <w:p w:rsidR="00A84BBA" w:rsidRPr="00A84BBA" w:rsidRDefault="00A84BBA" w:rsidP="00A84BBA">
            <w:pPr>
              <w:pStyle w:val="a3"/>
              <w:ind w:left="0"/>
              <w:rPr>
                <w:rFonts w:ascii="Times New Roman" w:hAnsi="Times New Roman" w:cs="Times New Roman"/>
                <w:i/>
                <w:sz w:val="24"/>
                <w:szCs w:val="24"/>
              </w:rPr>
            </w:pPr>
            <w:proofErr w:type="spellStart"/>
            <w:r w:rsidRPr="00A84BBA">
              <w:rPr>
                <w:rFonts w:ascii="Times New Roman" w:hAnsi="Times New Roman" w:cs="Times New Roman"/>
                <w:i/>
                <w:color w:val="000000" w:themeColor="text1"/>
                <w:sz w:val="24"/>
                <w:szCs w:val="24"/>
              </w:rPr>
              <w:t>TSEklərin</w:t>
            </w:r>
            <w:proofErr w:type="spellEnd"/>
            <w:r w:rsidRPr="00A84BBA">
              <w:rPr>
                <w:rFonts w:ascii="Times New Roman" w:hAnsi="Times New Roman" w:cs="Times New Roman"/>
                <w:i/>
                <w:color w:val="000000" w:themeColor="text1"/>
                <w:sz w:val="24"/>
                <w:szCs w:val="24"/>
              </w:rPr>
              <w:t xml:space="preserve"> rəyində müəyyən edilən I, II, III qrup əlillik dərəcələri ləğv edilsin. Əvəzində, həmin rəydə əlilliyi olan şəxslərin əmək qabiliyyətinin mövcud olub </w:t>
            </w:r>
            <w:proofErr w:type="spellStart"/>
            <w:r w:rsidRPr="00A84BBA">
              <w:rPr>
                <w:rFonts w:ascii="Times New Roman" w:hAnsi="Times New Roman" w:cs="Times New Roman"/>
                <w:i/>
                <w:color w:val="000000" w:themeColor="text1"/>
                <w:sz w:val="24"/>
                <w:szCs w:val="24"/>
              </w:rPr>
              <w:t>olmaması</w:t>
            </w:r>
            <w:proofErr w:type="spellEnd"/>
            <w:r w:rsidRPr="00A84BBA">
              <w:rPr>
                <w:rFonts w:ascii="Times New Roman" w:hAnsi="Times New Roman" w:cs="Times New Roman"/>
                <w:i/>
                <w:color w:val="000000" w:themeColor="text1"/>
                <w:sz w:val="24"/>
                <w:szCs w:val="24"/>
              </w:rPr>
              <w:t xml:space="preserve"> faizlə qeyd edilərək, hansı iş imkanları daxilində işləyə bilmək imkanları göstərilsin.</w:t>
            </w: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shd w:val="clear" w:color="auto" w:fill="FFFFFF"/>
              <w:rPr>
                <w:rFonts w:ascii="Times New Roman" w:hAnsi="Times New Roman" w:cs="Times New Roman"/>
                <w:color w:val="000000" w:themeColor="text1"/>
                <w:sz w:val="24"/>
                <w:szCs w:val="24"/>
                <w:shd w:val="clear" w:color="auto" w:fill="FFFFFF"/>
              </w:rPr>
            </w:pPr>
            <w:r w:rsidRPr="00A84BBA">
              <w:rPr>
                <w:rFonts w:ascii="Times New Roman" w:eastAsia="Times New Roman" w:hAnsi="Times New Roman" w:cs="Times New Roman"/>
                <w:color w:val="000000" w:themeColor="text1"/>
                <w:sz w:val="24"/>
                <w:szCs w:val="24"/>
                <w:lang w:eastAsia="ru-RU"/>
              </w:rPr>
              <w:t xml:space="preserve">Sosial müavinətlərin məbləğinin artırılması haqqında 29 avqust 2013-cü il tarixli Azərbaycan Respublikası Prezidentinin Fərmanı ilə  </w:t>
            </w:r>
            <w:r w:rsidRPr="00A84BBA">
              <w:rPr>
                <w:rFonts w:ascii="Times New Roman" w:hAnsi="Times New Roman" w:cs="Times New Roman"/>
                <w:color w:val="000000" w:themeColor="text1"/>
                <w:sz w:val="24"/>
                <w:szCs w:val="24"/>
                <w:shd w:val="clear" w:color="auto" w:fill="FFFFFF"/>
              </w:rPr>
              <w:t xml:space="preserve">Əlillik </w:t>
            </w:r>
            <w:proofErr w:type="spellStart"/>
            <w:r w:rsidRPr="00A84BBA">
              <w:rPr>
                <w:rFonts w:ascii="Times New Roman" w:hAnsi="Times New Roman" w:cs="Times New Roman"/>
                <w:color w:val="000000" w:themeColor="text1"/>
                <w:sz w:val="24"/>
                <w:szCs w:val="24"/>
                <w:shd w:val="clear" w:color="auto" w:fill="FFFFFF"/>
              </w:rPr>
              <w:t>“ümumi</w:t>
            </w:r>
            <w:proofErr w:type="spellEnd"/>
            <w:r w:rsidRPr="00A84BBA">
              <w:rPr>
                <w:rFonts w:ascii="Times New Roman" w:hAnsi="Times New Roman" w:cs="Times New Roman"/>
                <w:color w:val="000000" w:themeColor="text1"/>
                <w:sz w:val="24"/>
                <w:szCs w:val="24"/>
                <w:shd w:val="clear" w:color="auto" w:fill="FFFFFF"/>
              </w:rPr>
              <w:t xml:space="preserve"> </w:t>
            </w:r>
            <w:proofErr w:type="spellStart"/>
            <w:r w:rsidRPr="00A84BBA">
              <w:rPr>
                <w:rFonts w:ascii="Times New Roman" w:hAnsi="Times New Roman" w:cs="Times New Roman"/>
                <w:color w:val="000000" w:themeColor="text1"/>
                <w:sz w:val="24"/>
                <w:szCs w:val="24"/>
                <w:shd w:val="clear" w:color="auto" w:fill="FFFFFF"/>
              </w:rPr>
              <w:t>xəstəlik”</w:t>
            </w:r>
            <w:proofErr w:type="spellEnd"/>
            <w:r w:rsidRPr="00A84BBA">
              <w:rPr>
                <w:rFonts w:ascii="Times New Roman" w:hAnsi="Times New Roman" w:cs="Times New Roman"/>
                <w:color w:val="000000" w:themeColor="text1"/>
                <w:sz w:val="24"/>
                <w:szCs w:val="24"/>
                <w:shd w:val="clear" w:color="auto" w:fill="FFFFFF"/>
              </w:rPr>
              <w:t xml:space="preserve">, </w:t>
            </w:r>
            <w:proofErr w:type="spellStart"/>
            <w:r w:rsidRPr="00A84BBA">
              <w:rPr>
                <w:rFonts w:ascii="Times New Roman" w:hAnsi="Times New Roman" w:cs="Times New Roman"/>
                <w:color w:val="000000" w:themeColor="text1"/>
                <w:sz w:val="24"/>
                <w:szCs w:val="24"/>
                <w:shd w:val="clear" w:color="auto" w:fill="FFFFFF"/>
              </w:rPr>
              <w:t>“hərbi</w:t>
            </w:r>
            <w:proofErr w:type="spellEnd"/>
            <w:r w:rsidRPr="00A84BBA">
              <w:rPr>
                <w:rFonts w:ascii="Times New Roman" w:hAnsi="Times New Roman" w:cs="Times New Roman"/>
                <w:color w:val="000000" w:themeColor="text1"/>
                <w:sz w:val="24"/>
                <w:szCs w:val="24"/>
                <w:shd w:val="clear" w:color="auto" w:fill="FFFFFF"/>
              </w:rPr>
              <w:t xml:space="preserve"> xidmət dövründə </w:t>
            </w:r>
            <w:proofErr w:type="spellStart"/>
            <w:r w:rsidRPr="00A84BBA">
              <w:rPr>
                <w:rFonts w:ascii="Times New Roman" w:hAnsi="Times New Roman" w:cs="Times New Roman"/>
                <w:color w:val="000000" w:themeColor="text1"/>
                <w:sz w:val="24"/>
                <w:szCs w:val="24"/>
                <w:shd w:val="clear" w:color="auto" w:fill="FFFFFF"/>
              </w:rPr>
              <w:t>xəstələnmə”</w:t>
            </w:r>
            <w:proofErr w:type="spellEnd"/>
            <w:r w:rsidRPr="00A84BBA">
              <w:rPr>
                <w:rFonts w:ascii="Times New Roman" w:hAnsi="Times New Roman" w:cs="Times New Roman"/>
                <w:color w:val="000000" w:themeColor="text1"/>
                <w:sz w:val="24"/>
                <w:szCs w:val="24"/>
                <w:shd w:val="clear" w:color="auto" w:fill="FFFFFF"/>
              </w:rPr>
              <w:t xml:space="preserve">, </w:t>
            </w:r>
            <w:proofErr w:type="spellStart"/>
            <w:r w:rsidRPr="00A84BBA">
              <w:rPr>
                <w:rFonts w:ascii="Times New Roman" w:hAnsi="Times New Roman" w:cs="Times New Roman"/>
                <w:color w:val="000000" w:themeColor="text1"/>
                <w:sz w:val="24"/>
                <w:szCs w:val="24"/>
                <w:shd w:val="clear" w:color="auto" w:fill="FFFFFF"/>
              </w:rPr>
              <w:t>“əmək</w:t>
            </w:r>
            <w:proofErr w:type="spellEnd"/>
            <w:r w:rsidRPr="00A84BBA">
              <w:rPr>
                <w:rFonts w:ascii="Times New Roman" w:hAnsi="Times New Roman" w:cs="Times New Roman"/>
                <w:color w:val="000000" w:themeColor="text1"/>
                <w:sz w:val="24"/>
                <w:szCs w:val="24"/>
                <w:shd w:val="clear" w:color="auto" w:fill="FFFFFF"/>
              </w:rPr>
              <w:t xml:space="preserve"> zədəsi və peşə </w:t>
            </w:r>
            <w:proofErr w:type="spellStart"/>
            <w:r w:rsidRPr="00A84BBA">
              <w:rPr>
                <w:rFonts w:ascii="Times New Roman" w:hAnsi="Times New Roman" w:cs="Times New Roman"/>
                <w:color w:val="000000" w:themeColor="text1"/>
                <w:sz w:val="24"/>
                <w:szCs w:val="24"/>
                <w:shd w:val="clear" w:color="auto" w:fill="FFFFFF"/>
              </w:rPr>
              <w:t>xəstəliyi”</w:t>
            </w:r>
            <w:proofErr w:type="spellEnd"/>
            <w:r w:rsidRPr="00A84BBA">
              <w:rPr>
                <w:rFonts w:ascii="Times New Roman" w:hAnsi="Times New Roman" w:cs="Times New Roman"/>
                <w:color w:val="000000" w:themeColor="text1"/>
                <w:sz w:val="24"/>
                <w:szCs w:val="24"/>
                <w:shd w:val="clear" w:color="auto" w:fill="FFFFFF"/>
              </w:rPr>
              <w:t xml:space="preserve">, </w:t>
            </w:r>
            <w:proofErr w:type="spellStart"/>
            <w:r w:rsidRPr="00A84BBA">
              <w:rPr>
                <w:rFonts w:ascii="Times New Roman" w:hAnsi="Times New Roman" w:cs="Times New Roman"/>
                <w:color w:val="000000" w:themeColor="text1"/>
                <w:sz w:val="24"/>
                <w:szCs w:val="24"/>
                <w:shd w:val="clear" w:color="auto" w:fill="FFFFFF"/>
              </w:rPr>
              <w:t>“hərbi</w:t>
            </w:r>
            <w:proofErr w:type="spellEnd"/>
            <w:r w:rsidRPr="00A84BBA">
              <w:rPr>
                <w:rFonts w:ascii="Times New Roman" w:hAnsi="Times New Roman" w:cs="Times New Roman"/>
                <w:color w:val="000000" w:themeColor="text1"/>
                <w:sz w:val="24"/>
                <w:szCs w:val="24"/>
                <w:shd w:val="clear" w:color="auto" w:fill="FFFFFF"/>
              </w:rPr>
              <w:t xml:space="preserve"> əməliyyatlar keçirilən zonada olmaqla </w:t>
            </w:r>
            <w:proofErr w:type="spellStart"/>
            <w:r w:rsidRPr="00A84BBA">
              <w:rPr>
                <w:rFonts w:ascii="Times New Roman" w:hAnsi="Times New Roman" w:cs="Times New Roman"/>
                <w:color w:val="000000" w:themeColor="text1"/>
                <w:sz w:val="24"/>
                <w:szCs w:val="24"/>
                <w:shd w:val="clear" w:color="auto" w:fill="FFFFFF"/>
              </w:rPr>
              <w:t>əlaqədar”</w:t>
            </w:r>
            <w:proofErr w:type="spellEnd"/>
            <w:r w:rsidRPr="00A84BBA">
              <w:rPr>
                <w:rFonts w:ascii="Times New Roman" w:hAnsi="Times New Roman" w:cs="Times New Roman"/>
                <w:color w:val="000000" w:themeColor="text1"/>
                <w:sz w:val="24"/>
                <w:szCs w:val="24"/>
                <w:shd w:val="clear" w:color="auto" w:fill="FFFFFF"/>
              </w:rPr>
              <w:t xml:space="preserve">, </w:t>
            </w:r>
            <w:proofErr w:type="spellStart"/>
            <w:r w:rsidRPr="00A84BBA">
              <w:rPr>
                <w:rFonts w:ascii="Times New Roman" w:hAnsi="Times New Roman" w:cs="Times New Roman"/>
                <w:color w:val="000000" w:themeColor="text1"/>
                <w:sz w:val="24"/>
                <w:szCs w:val="24"/>
                <w:shd w:val="clear" w:color="auto" w:fill="FFFFFF"/>
              </w:rPr>
              <w:t>“Çernobıl</w:t>
            </w:r>
            <w:proofErr w:type="spellEnd"/>
            <w:r w:rsidRPr="00A84BBA">
              <w:rPr>
                <w:rFonts w:ascii="Times New Roman" w:hAnsi="Times New Roman" w:cs="Times New Roman"/>
                <w:color w:val="000000" w:themeColor="text1"/>
                <w:sz w:val="24"/>
                <w:szCs w:val="24"/>
                <w:shd w:val="clear" w:color="auto" w:fill="FFFFFF"/>
              </w:rPr>
              <w:t xml:space="preserve"> AES-də qəzanın ləğvi ilə </w:t>
            </w:r>
            <w:proofErr w:type="spellStart"/>
            <w:r w:rsidRPr="00A84BBA">
              <w:rPr>
                <w:rFonts w:ascii="Times New Roman" w:hAnsi="Times New Roman" w:cs="Times New Roman"/>
                <w:color w:val="000000" w:themeColor="text1"/>
                <w:sz w:val="24"/>
                <w:szCs w:val="24"/>
                <w:shd w:val="clear" w:color="auto" w:fill="FFFFFF"/>
              </w:rPr>
              <w:t>əlaqədar”</w:t>
            </w:r>
            <w:proofErr w:type="spellEnd"/>
            <w:r w:rsidRPr="00A84BBA">
              <w:rPr>
                <w:rFonts w:ascii="Times New Roman" w:hAnsi="Times New Roman" w:cs="Times New Roman"/>
                <w:color w:val="000000" w:themeColor="text1"/>
                <w:sz w:val="24"/>
                <w:szCs w:val="24"/>
                <w:shd w:val="clear" w:color="auto" w:fill="FFFFFF"/>
              </w:rPr>
              <w:t xml:space="preserve"> səbəbindən baş verdikdə əlilliyə görə müavinət:</w:t>
            </w: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color w:val="000000" w:themeColor="text1"/>
                <w:sz w:val="24"/>
                <w:szCs w:val="24"/>
                <w:shd w:val="clear" w:color="auto" w:fill="FFFFFF"/>
              </w:rPr>
              <w:t>I qrup əlillərə — 67 manat</w:t>
            </w: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color w:val="000000" w:themeColor="text1"/>
                <w:sz w:val="24"/>
                <w:szCs w:val="24"/>
                <w:shd w:val="clear" w:color="auto" w:fill="FFFFFF"/>
              </w:rPr>
              <w:t>II qrup əlillərə — 50 manat</w:t>
            </w: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color w:val="000000" w:themeColor="text1"/>
                <w:sz w:val="24"/>
                <w:szCs w:val="24"/>
                <w:shd w:val="clear" w:color="auto" w:fill="FFFFFF"/>
              </w:rPr>
              <w:t>III qrup əlillərə — 43 manat;</w:t>
            </w: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color w:val="000000" w:themeColor="text1"/>
                <w:sz w:val="24"/>
                <w:szCs w:val="24"/>
                <w:shd w:val="clear" w:color="auto" w:fill="FFFFFF"/>
              </w:rPr>
              <w:t xml:space="preserve">əlillik </w:t>
            </w:r>
            <w:proofErr w:type="spellStart"/>
            <w:r w:rsidRPr="00A84BBA">
              <w:rPr>
                <w:rFonts w:ascii="Times New Roman" w:hAnsi="Times New Roman" w:cs="Times New Roman"/>
                <w:color w:val="000000" w:themeColor="text1"/>
                <w:sz w:val="24"/>
                <w:szCs w:val="24"/>
                <w:shd w:val="clear" w:color="auto" w:fill="FFFFFF"/>
              </w:rPr>
              <w:t>“Azərbaycan</w:t>
            </w:r>
            <w:proofErr w:type="spellEnd"/>
            <w:r w:rsidRPr="00A84BBA">
              <w:rPr>
                <w:rFonts w:ascii="Times New Roman" w:hAnsi="Times New Roman" w:cs="Times New Roman"/>
                <w:color w:val="000000" w:themeColor="text1"/>
                <w:sz w:val="24"/>
                <w:szCs w:val="24"/>
                <w:shd w:val="clear" w:color="auto" w:fill="FFFFFF"/>
              </w:rPr>
              <w:t xml:space="preserve"> Respublikasının ərazi bütövlüyünün, müstəqilliyinin və konstitusiya quruluşunun müdafiəsi ilə </w:t>
            </w:r>
            <w:proofErr w:type="spellStart"/>
            <w:r w:rsidRPr="00A84BBA">
              <w:rPr>
                <w:rFonts w:ascii="Times New Roman" w:hAnsi="Times New Roman" w:cs="Times New Roman"/>
                <w:color w:val="000000" w:themeColor="text1"/>
                <w:sz w:val="24"/>
                <w:szCs w:val="24"/>
                <w:shd w:val="clear" w:color="auto" w:fill="FFFFFF"/>
              </w:rPr>
              <w:t>əlaqədar”</w:t>
            </w:r>
            <w:proofErr w:type="spellEnd"/>
            <w:r w:rsidRPr="00A84BBA">
              <w:rPr>
                <w:rFonts w:ascii="Times New Roman" w:hAnsi="Times New Roman" w:cs="Times New Roman"/>
                <w:color w:val="000000" w:themeColor="text1"/>
                <w:sz w:val="24"/>
                <w:szCs w:val="24"/>
                <w:shd w:val="clear" w:color="auto" w:fill="FFFFFF"/>
              </w:rPr>
              <w:t xml:space="preserve"> və “1990-cı ilin 20 Yanvar hadisələri ilə </w:t>
            </w:r>
            <w:proofErr w:type="spellStart"/>
            <w:r w:rsidRPr="00A84BBA">
              <w:rPr>
                <w:rFonts w:ascii="Times New Roman" w:hAnsi="Times New Roman" w:cs="Times New Roman"/>
                <w:color w:val="000000" w:themeColor="text1"/>
                <w:sz w:val="24"/>
                <w:szCs w:val="24"/>
                <w:shd w:val="clear" w:color="auto" w:fill="FFFFFF"/>
              </w:rPr>
              <w:t>əlaqədar”</w:t>
            </w:r>
            <w:proofErr w:type="spellEnd"/>
            <w:r w:rsidRPr="00A84BBA">
              <w:rPr>
                <w:rFonts w:ascii="Times New Roman" w:hAnsi="Times New Roman" w:cs="Times New Roman"/>
                <w:color w:val="000000" w:themeColor="text1"/>
                <w:sz w:val="24"/>
                <w:szCs w:val="24"/>
                <w:shd w:val="clear" w:color="auto" w:fill="FFFFFF"/>
              </w:rPr>
              <w:t xml:space="preserve"> səbəbindən baş verdikdə:</w:t>
            </w: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color w:val="000000" w:themeColor="text1"/>
                <w:sz w:val="24"/>
                <w:szCs w:val="24"/>
                <w:shd w:val="clear" w:color="auto" w:fill="FFFFFF"/>
              </w:rPr>
              <w:t xml:space="preserve">I qrup əlillərə - 83 manat , </w:t>
            </w: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color w:val="000000" w:themeColor="text1"/>
                <w:sz w:val="24"/>
                <w:szCs w:val="24"/>
                <w:shd w:val="clear" w:color="auto" w:fill="FFFFFF"/>
              </w:rPr>
              <w:t>II qrup əlillərə - 66 manat</w:t>
            </w: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color w:val="000000" w:themeColor="text1"/>
                <w:sz w:val="24"/>
                <w:szCs w:val="24"/>
                <w:shd w:val="clear" w:color="auto" w:fill="FFFFFF"/>
              </w:rPr>
              <w:t xml:space="preserve"> III qrup əlillərə - 60 manat;</w:t>
            </w: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color w:val="000000" w:themeColor="text1"/>
                <w:sz w:val="24"/>
                <w:szCs w:val="24"/>
                <w:shd w:val="clear" w:color="auto" w:fill="FFFFFF"/>
              </w:rPr>
              <w:t xml:space="preserve"> əlillik </w:t>
            </w:r>
            <w:proofErr w:type="spellStart"/>
            <w:r w:rsidRPr="00A84BBA">
              <w:rPr>
                <w:rFonts w:ascii="Times New Roman" w:hAnsi="Times New Roman" w:cs="Times New Roman"/>
                <w:color w:val="000000" w:themeColor="text1"/>
                <w:sz w:val="24"/>
                <w:szCs w:val="24"/>
                <w:shd w:val="clear" w:color="auto" w:fill="FFFFFF"/>
              </w:rPr>
              <w:t>“Çernobıl</w:t>
            </w:r>
            <w:proofErr w:type="spellEnd"/>
            <w:r w:rsidRPr="00A84BBA">
              <w:rPr>
                <w:rFonts w:ascii="Times New Roman" w:hAnsi="Times New Roman" w:cs="Times New Roman"/>
                <w:color w:val="000000" w:themeColor="text1"/>
                <w:sz w:val="24"/>
                <w:szCs w:val="24"/>
                <w:shd w:val="clear" w:color="auto" w:fill="FFFFFF"/>
              </w:rPr>
              <w:t xml:space="preserve"> AES-də hərbi xidmətlə </w:t>
            </w:r>
            <w:proofErr w:type="spellStart"/>
            <w:r w:rsidRPr="00A84BBA">
              <w:rPr>
                <w:rFonts w:ascii="Times New Roman" w:hAnsi="Times New Roman" w:cs="Times New Roman"/>
                <w:color w:val="000000" w:themeColor="text1"/>
                <w:sz w:val="24"/>
                <w:szCs w:val="24"/>
                <w:shd w:val="clear" w:color="auto" w:fill="FFFFFF"/>
              </w:rPr>
              <w:t>əlaqədar”</w:t>
            </w:r>
            <w:proofErr w:type="spellEnd"/>
            <w:r w:rsidRPr="00A84BBA">
              <w:rPr>
                <w:rFonts w:ascii="Times New Roman" w:hAnsi="Times New Roman" w:cs="Times New Roman"/>
                <w:color w:val="000000" w:themeColor="text1"/>
                <w:sz w:val="24"/>
                <w:szCs w:val="24"/>
                <w:shd w:val="clear" w:color="auto" w:fill="FFFFFF"/>
              </w:rPr>
              <w:t xml:space="preserve"> və ya </w:t>
            </w:r>
            <w:proofErr w:type="spellStart"/>
            <w:r w:rsidRPr="00A84BBA">
              <w:rPr>
                <w:rFonts w:ascii="Times New Roman" w:hAnsi="Times New Roman" w:cs="Times New Roman"/>
                <w:color w:val="000000" w:themeColor="text1"/>
                <w:sz w:val="24"/>
                <w:szCs w:val="24"/>
                <w:shd w:val="clear" w:color="auto" w:fill="FFFFFF"/>
              </w:rPr>
              <w:t>“hərbi</w:t>
            </w:r>
            <w:proofErr w:type="spellEnd"/>
            <w:r w:rsidRPr="00A84BBA">
              <w:rPr>
                <w:rFonts w:ascii="Times New Roman" w:hAnsi="Times New Roman" w:cs="Times New Roman"/>
                <w:color w:val="000000" w:themeColor="text1"/>
                <w:sz w:val="24"/>
                <w:szCs w:val="24"/>
                <w:shd w:val="clear" w:color="auto" w:fill="FFFFFF"/>
              </w:rPr>
              <w:t xml:space="preserve"> xidmət vəzifələrini yerinə yetirməklə </w:t>
            </w:r>
            <w:proofErr w:type="spellStart"/>
            <w:r w:rsidRPr="00A84BBA">
              <w:rPr>
                <w:rFonts w:ascii="Times New Roman" w:hAnsi="Times New Roman" w:cs="Times New Roman"/>
                <w:color w:val="000000" w:themeColor="text1"/>
                <w:sz w:val="24"/>
                <w:szCs w:val="24"/>
                <w:shd w:val="clear" w:color="auto" w:fill="FFFFFF"/>
              </w:rPr>
              <w:t>əlaqədar”</w:t>
            </w:r>
            <w:proofErr w:type="spellEnd"/>
            <w:r w:rsidRPr="00A84BBA">
              <w:rPr>
                <w:rFonts w:ascii="Times New Roman" w:hAnsi="Times New Roman" w:cs="Times New Roman"/>
                <w:color w:val="000000" w:themeColor="text1"/>
                <w:sz w:val="24"/>
                <w:szCs w:val="24"/>
                <w:shd w:val="clear" w:color="auto" w:fill="FFFFFF"/>
              </w:rPr>
              <w:t xml:space="preserve"> səbəbindən baş verdikdə:</w:t>
            </w:r>
            <w:r w:rsidRPr="00A84BBA">
              <w:rPr>
                <w:rFonts w:ascii="Times New Roman" w:hAnsi="Times New Roman" w:cs="Times New Roman"/>
                <w:color w:val="000000" w:themeColor="text1"/>
                <w:sz w:val="24"/>
                <w:szCs w:val="24"/>
              </w:rPr>
              <w:t xml:space="preserve"> </w:t>
            </w:r>
            <w:r w:rsidRPr="00A84BBA">
              <w:rPr>
                <w:rFonts w:ascii="Times New Roman" w:hAnsi="Times New Roman" w:cs="Times New Roman"/>
                <w:color w:val="000000" w:themeColor="text1"/>
                <w:sz w:val="24"/>
                <w:szCs w:val="24"/>
                <w:shd w:val="clear" w:color="auto" w:fill="FFFFFF"/>
              </w:rPr>
              <w:t>I qrup əlillərə - 77 manat , II qrup əlillərə - 66manat</w:t>
            </w:r>
            <w:r w:rsidRPr="00A84BBA">
              <w:rPr>
                <w:rFonts w:ascii="Times New Roman" w:hAnsi="Times New Roman" w:cs="Times New Roman"/>
                <w:color w:val="000000" w:themeColor="text1"/>
                <w:sz w:val="24"/>
                <w:szCs w:val="24"/>
              </w:rPr>
              <w:t xml:space="preserve"> , </w:t>
            </w:r>
            <w:proofErr w:type="spellStart"/>
            <w:r w:rsidRPr="00A84BBA">
              <w:rPr>
                <w:rFonts w:ascii="Times New Roman" w:hAnsi="Times New Roman" w:cs="Times New Roman"/>
                <w:color w:val="000000" w:themeColor="text1"/>
                <w:sz w:val="24"/>
                <w:szCs w:val="24"/>
                <w:shd w:val="clear" w:color="auto" w:fill="FFFFFF"/>
              </w:rPr>
              <w:t>IIIqrup</w:t>
            </w:r>
            <w:proofErr w:type="spellEnd"/>
            <w:r w:rsidRPr="00A84BBA">
              <w:rPr>
                <w:rFonts w:ascii="Times New Roman" w:hAnsi="Times New Roman" w:cs="Times New Roman"/>
                <w:color w:val="000000" w:themeColor="text1"/>
                <w:sz w:val="24"/>
                <w:szCs w:val="24"/>
                <w:shd w:val="clear" w:color="auto" w:fill="FFFFFF"/>
              </w:rPr>
              <w:t xml:space="preserve"> əlillərə-50manat; əlilliyi olan 18 yaşınadək uşaqlara müavinət — 67 manat  müəyyən </w:t>
            </w:r>
            <w:proofErr w:type="spellStart"/>
            <w:r w:rsidRPr="00A84BBA">
              <w:rPr>
                <w:rFonts w:ascii="Times New Roman" w:hAnsi="Times New Roman" w:cs="Times New Roman"/>
                <w:color w:val="000000" w:themeColor="text1"/>
                <w:sz w:val="24"/>
                <w:szCs w:val="24"/>
                <w:shd w:val="clear" w:color="auto" w:fill="FFFFFF"/>
              </w:rPr>
              <w:t>edilmişdir</w:t>
            </w:r>
            <w:proofErr w:type="spellEnd"/>
            <w:r w:rsidRPr="00A84BBA">
              <w:rPr>
                <w:rFonts w:ascii="Times New Roman" w:hAnsi="Times New Roman" w:cs="Times New Roman"/>
                <w:color w:val="000000" w:themeColor="text1"/>
                <w:sz w:val="24"/>
                <w:szCs w:val="24"/>
                <w:shd w:val="clear" w:color="auto" w:fill="FFFFFF"/>
              </w:rPr>
              <w:t xml:space="preserve">. </w:t>
            </w:r>
            <w:r w:rsidRPr="00A84BBA">
              <w:rPr>
                <w:rFonts w:ascii="Times New Roman" w:hAnsi="Times New Roman" w:cs="Times New Roman"/>
                <w:color w:val="000000" w:themeColor="text1"/>
                <w:sz w:val="24"/>
                <w:szCs w:val="24"/>
              </w:rPr>
              <w:br/>
            </w:r>
            <w:r w:rsidRPr="00A84BBA">
              <w:rPr>
                <w:rFonts w:ascii="Times New Roman" w:hAnsi="Times New Roman" w:cs="Times New Roman"/>
                <w:color w:val="000000" w:themeColor="text1"/>
                <w:sz w:val="24"/>
                <w:szCs w:val="24"/>
                <w:shd w:val="clear" w:color="auto" w:fill="FFFFFF"/>
              </w:rPr>
              <w:t xml:space="preserve"> Qeyd etmək lazımdır ki, </w:t>
            </w:r>
            <w:r w:rsidRPr="00A84BBA">
              <w:rPr>
                <w:rFonts w:ascii="Times New Roman" w:eastAsia="Times New Roman" w:hAnsi="Times New Roman" w:cs="Times New Roman"/>
                <w:color w:val="000000" w:themeColor="text1"/>
                <w:sz w:val="24"/>
                <w:szCs w:val="24"/>
                <w:lang w:eastAsia="ru-RU"/>
              </w:rPr>
              <w:t xml:space="preserve">2013-cü il üçün yaşayış minimumu 116 manat, əmək qabiliyyətli əhali üçün 125 manat , pensiyaçılar üçün 94 manat, uşaqlar üçün 93 manat müəyyən edilib. </w:t>
            </w:r>
          </w:p>
          <w:p w:rsidR="00A84BBA" w:rsidRPr="00A84BBA" w:rsidRDefault="00A84BBA" w:rsidP="00A84BBA">
            <w:pPr>
              <w:shd w:val="clear" w:color="auto" w:fill="FFFFFF"/>
              <w:rPr>
                <w:rFonts w:ascii="Times New Roman" w:eastAsia="Times New Roman" w:hAnsi="Times New Roman" w:cs="Times New Roman"/>
                <w:color w:val="000000" w:themeColor="text1"/>
                <w:sz w:val="24"/>
                <w:szCs w:val="24"/>
                <w:lang w:eastAsia="ru-RU"/>
              </w:rPr>
            </w:pPr>
            <w:r w:rsidRPr="00A84BBA">
              <w:rPr>
                <w:rFonts w:ascii="Times New Roman" w:eastAsia="Times New Roman" w:hAnsi="Times New Roman" w:cs="Times New Roman"/>
                <w:color w:val="000000" w:themeColor="text1"/>
                <w:sz w:val="24"/>
                <w:szCs w:val="24"/>
                <w:lang w:eastAsia="ru-RU"/>
              </w:rPr>
              <w:t xml:space="preserve">Ötən il ölkəmizdə əmək qabiliyyətli əhali üçün minimum istehlak səbətinin dəyəri 167,43 manat , pensiyaçılar üçün 150,84 manat , 0-14 yaşı uşaqlar çün 205,24 manat </w:t>
            </w:r>
            <w:proofErr w:type="spellStart"/>
            <w:r w:rsidRPr="00A84BBA">
              <w:rPr>
                <w:rFonts w:ascii="Times New Roman" w:eastAsia="Times New Roman" w:hAnsi="Times New Roman" w:cs="Times New Roman"/>
                <w:color w:val="000000" w:themeColor="text1"/>
                <w:sz w:val="24"/>
                <w:szCs w:val="24"/>
                <w:lang w:eastAsia="ru-RU"/>
              </w:rPr>
              <w:t>müəyyənləşdirilmişdir</w:t>
            </w:r>
            <w:proofErr w:type="spellEnd"/>
            <w:r w:rsidRPr="00A84BBA">
              <w:rPr>
                <w:rFonts w:ascii="Times New Roman" w:eastAsia="Times New Roman" w:hAnsi="Times New Roman" w:cs="Times New Roman"/>
                <w:color w:val="000000" w:themeColor="text1"/>
                <w:sz w:val="24"/>
                <w:szCs w:val="24"/>
                <w:lang w:eastAsia="ru-RU"/>
              </w:rPr>
              <w:t xml:space="preserve">. </w:t>
            </w:r>
          </w:p>
          <w:p w:rsidR="00A84BBA" w:rsidRPr="00A84BBA" w:rsidRDefault="00A84BBA" w:rsidP="00A84BBA">
            <w:pPr>
              <w:pStyle w:val="a3"/>
              <w:ind w:left="0"/>
              <w:rPr>
                <w:rFonts w:ascii="Times New Roman" w:hAnsi="Times New Roman" w:cs="Times New Roman"/>
                <w:i/>
                <w:color w:val="000000" w:themeColor="text1"/>
                <w:sz w:val="24"/>
                <w:szCs w:val="24"/>
              </w:rPr>
            </w:pPr>
          </w:p>
        </w:tc>
        <w:tc>
          <w:tcPr>
            <w:tcW w:w="4501" w:type="dxa"/>
            <w:gridSpan w:val="2"/>
          </w:tcPr>
          <w:p w:rsidR="00A84BBA" w:rsidRPr="00A84BBA" w:rsidRDefault="00A84BBA" w:rsidP="00A84BBA">
            <w:pPr>
              <w:shd w:val="clear" w:color="auto" w:fill="FFFFFF"/>
              <w:rPr>
                <w:rFonts w:ascii="Times New Roman" w:eastAsia="Times New Roman" w:hAnsi="Times New Roman" w:cs="Times New Roman"/>
                <w:color w:val="000000" w:themeColor="text1"/>
                <w:sz w:val="24"/>
                <w:szCs w:val="24"/>
                <w:lang w:eastAsia="ru-RU"/>
              </w:rPr>
            </w:pPr>
            <w:r w:rsidRPr="00A84BBA">
              <w:rPr>
                <w:rFonts w:ascii="Times New Roman" w:eastAsia="Times New Roman" w:hAnsi="Times New Roman" w:cs="Times New Roman"/>
                <w:color w:val="000000" w:themeColor="text1"/>
                <w:sz w:val="24"/>
                <w:szCs w:val="24"/>
                <w:lang w:eastAsia="ru-RU"/>
              </w:rPr>
              <w:t xml:space="preserve"> Əlilliyi olan şəxslərin dövlət tərəfindən  təmin </w:t>
            </w:r>
            <w:proofErr w:type="spellStart"/>
            <w:r w:rsidRPr="00A84BBA">
              <w:rPr>
                <w:rFonts w:ascii="Times New Roman" w:eastAsia="Times New Roman" w:hAnsi="Times New Roman" w:cs="Times New Roman"/>
                <w:color w:val="000000" w:themeColor="text1"/>
                <w:sz w:val="24"/>
                <w:szCs w:val="24"/>
                <w:lang w:eastAsia="ru-RU"/>
              </w:rPr>
              <w:t>edilmələri</w:t>
            </w:r>
            <w:proofErr w:type="spellEnd"/>
            <w:r w:rsidRPr="00A84BBA">
              <w:rPr>
                <w:rFonts w:ascii="Times New Roman" w:eastAsia="Times New Roman" w:hAnsi="Times New Roman" w:cs="Times New Roman"/>
                <w:color w:val="000000" w:themeColor="text1"/>
                <w:sz w:val="24"/>
                <w:szCs w:val="24"/>
                <w:lang w:eastAsia="ru-RU"/>
              </w:rPr>
              <w:t xml:space="preserve"> ilə bağlı ən mühüm aspekt</w:t>
            </w:r>
            <w:r w:rsidR="001A5BF7">
              <w:rPr>
                <w:rFonts w:ascii="Times New Roman" w:eastAsia="Times New Roman" w:hAnsi="Times New Roman" w:cs="Times New Roman"/>
                <w:color w:val="000000" w:themeColor="text1"/>
                <w:sz w:val="24"/>
                <w:szCs w:val="24"/>
                <w:lang w:eastAsia="ru-RU"/>
              </w:rPr>
              <w:t xml:space="preserve"> </w:t>
            </w:r>
            <w:r w:rsidRPr="00A84BBA">
              <w:rPr>
                <w:rFonts w:ascii="Times New Roman" w:eastAsia="Times New Roman" w:hAnsi="Times New Roman" w:cs="Times New Roman"/>
                <w:color w:val="000000" w:themeColor="text1"/>
                <w:sz w:val="24"/>
                <w:szCs w:val="24"/>
                <w:lang w:eastAsia="ru-RU"/>
              </w:rPr>
              <w:t xml:space="preserve">də    məhz, müavinətlərin və pensiyaları verilməsi təşkil edir. Dövlət həmin şəxsləri öz öhdəliyinə götürməklə, bir sıra müavinət və bir sıra güzəştlərin verilməsi ilə təmin </w:t>
            </w:r>
            <w:proofErr w:type="spellStart"/>
            <w:r w:rsidRPr="00A84BBA">
              <w:rPr>
                <w:rFonts w:ascii="Times New Roman" w:eastAsia="Times New Roman" w:hAnsi="Times New Roman" w:cs="Times New Roman"/>
                <w:color w:val="000000" w:themeColor="text1"/>
                <w:sz w:val="24"/>
                <w:szCs w:val="24"/>
                <w:lang w:eastAsia="ru-RU"/>
              </w:rPr>
              <w:t>edilməsində</w:t>
            </w:r>
            <w:proofErr w:type="spellEnd"/>
            <w:r w:rsidRPr="00A84BBA">
              <w:rPr>
                <w:rFonts w:ascii="Times New Roman" w:eastAsia="Times New Roman" w:hAnsi="Times New Roman" w:cs="Times New Roman"/>
                <w:color w:val="000000" w:themeColor="text1"/>
                <w:sz w:val="24"/>
                <w:szCs w:val="24"/>
                <w:lang w:eastAsia="ru-RU"/>
              </w:rPr>
              <w:t xml:space="preserve"> borcludur. Bununla əlaqədar olaraq son illər ərzində verilən müavinət və pensiyaların miqdarı  yüksələn xətt istiqamətinə getməsinə baxmayaraq, mövcud vəziyyətdə müəyyən edilən yaşayış minimumunun istehlak səbəti ilə eynilik təşkil </w:t>
            </w:r>
            <w:proofErr w:type="spellStart"/>
            <w:r w:rsidRPr="00A84BBA">
              <w:rPr>
                <w:rFonts w:ascii="Times New Roman" w:eastAsia="Times New Roman" w:hAnsi="Times New Roman" w:cs="Times New Roman"/>
                <w:color w:val="000000" w:themeColor="text1"/>
                <w:sz w:val="24"/>
                <w:szCs w:val="24"/>
                <w:lang w:eastAsia="ru-RU"/>
              </w:rPr>
              <w:t>etməməsi</w:t>
            </w:r>
            <w:proofErr w:type="spellEnd"/>
            <w:r w:rsidRPr="00A84BBA">
              <w:rPr>
                <w:rFonts w:ascii="Times New Roman" w:eastAsia="Times New Roman" w:hAnsi="Times New Roman" w:cs="Times New Roman"/>
                <w:color w:val="000000" w:themeColor="text1"/>
                <w:sz w:val="24"/>
                <w:szCs w:val="24"/>
                <w:lang w:eastAsia="ru-RU"/>
              </w:rPr>
              <w:t xml:space="preserve">,  eləcə də verilən müavinətlərin qeyd edilən yaşayış minimum  məbləği ilə uyğunluq təşkil </w:t>
            </w:r>
            <w:proofErr w:type="spellStart"/>
            <w:r w:rsidRPr="00A84BBA">
              <w:rPr>
                <w:rFonts w:ascii="Times New Roman" w:eastAsia="Times New Roman" w:hAnsi="Times New Roman" w:cs="Times New Roman"/>
                <w:color w:val="000000" w:themeColor="text1"/>
                <w:sz w:val="24"/>
                <w:szCs w:val="24"/>
                <w:lang w:eastAsia="ru-RU"/>
              </w:rPr>
              <w:t>etməməsi</w:t>
            </w:r>
            <w:proofErr w:type="spellEnd"/>
            <w:r w:rsidRPr="00A84BBA">
              <w:rPr>
                <w:rFonts w:ascii="Times New Roman" w:eastAsia="Times New Roman" w:hAnsi="Times New Roman" w:cs="Times New Roman"/>
                <w:color w:val="000000" w:themeColor="text1"/>
                <w:sz w:val="24"/>
                <w:szCs w:val="24"/>
                <w:lang w:eastAsia="ru-RU"/>
              </w:rPr>
              <w:t xml:space="preserve"> ilə bağlı bir sıra problemlərin mövcudluğu hələ də </w:t>
            </w:r>
            <w:proofErr w:type="spellStart"/>
            <w:r w:rsidRPr="00A84BBA">
              <w:rPr>
                <w:rFonts w:ascii="Times New Roman" w:eastAsia="Times New Roman" w:hAnsi="Times New Roman" w:cs="Times New Roman"/>
                <w:color w:val="000000" w:themeColor="text1"/>
                <w:sz w:val="24"/>
                <w:szCs w:val="24"/>
                <w:lang w:eastAsia="ru-RU"/>
              </w:rPr>
              <w:t>qalmaqdadır</w:t>
            </w:r>
            <w:proofErr w:type="spellEnd"/>
            <w:r w:rsidRPr="00A84BBA">
              <w:rPr>
                <w:rFonts w:ascii="Times New Roman" w:eastAsia="Times New Roman" w:hAnsi="Times New Roman" w:cs="Times New Roman"/>
                <w:color w:val="000000" w:themeColor="text1"/>
                <w:sz w:val="24"/>
                <w:szCs w:val="24"/>
                <w:lang w:eastAsia="ru-RU"/>
              </w:rPr>
              <w:t xml:space="preserve">.  Məhz əlilliyi olan şəxslərin də bu aspektdə şikayətləri çoxluq təşkil edir. Eləcə də , pensiya və müavinətlərin miqdarı onların </w:t>
            </w:r>
            <w:proofErr w:type="spellStart"/>
            <w:r w:rsidRPr="00A84BBA">
              <w:rPr>
                <w:rFonts w:ascii="Times New Roman" w:eastAsia="Times New Roman" w:hAnsi="Times New Roman" w:cs="Times New Roman"/>
                <w:color w:val="000000" w:themeColor="text1"/>
                <w:sz w:val="24"/>
                <w:szCs w:val="24"/>
                <w:lang w:eastAsia="ru-RU"/>
              </w:rPr>
              <w:t>xərclərindən</w:t>
            </w:r>
            <w:proofErr w:type="spellEnd"/>
            <w:r w:rsidRPr="00A84BBA">
              <w:rPr>
                <w:rFonts w:ascii="Times New Roman" w:eastAsia="Times New Roman" w:hAnsi="Times New Roman" w:cs="Times New Roman"/>
                <w:color w:val="000000" w:themeColor="text1"/>
                <w:sz w:val="24"/>
                <w:szCs w:val="24"/>
                <w:lang w:eastAsia="ru-RU"/>
              </w:rPr>
              <w:t xml:space="preserve"> az olması həyat şəraitlərinin daha da </w:t>
            </w:r>
            <w:proofErr w:type="spellStart"/>
            <w:r w:rsidRPr="00A84BBA">
              <w:rPr>
                <w:rFonts w:ascii="Times New Roman" w:eastAsia="Times New Roman" w:hAnsi="Times New Roman" w:cs="Times New Roman"/>
                <w:color w:val="000000" w:themeColor="text1"/>
                <w:sz w:val="24"/>
                <w:szCs w:val="24"/>
                <w:lang w:eastAsia="ru-RU"/>
              </w:rPr>
              <w:t>çətinləşməsindən</w:t>
            </w:r>
            <w:proofErr w:type="spellEnd"/>
            <w:r w:rsidRPr="00A84BBA">
              <w:rPr>
                <w:rFonts w:ascii="Times New Roman" w:eastAsia="Times New Roman" w:hAnsi="Times New Roman" w:cs="Times New Roman"/>
                <w:color w:val="000000" w:themeColor="text1"/>
                <w:sz w:val="24"/>
                <w:szCs w:val="24"/>
                <w:lang w:eastAsia="ru-RU"/>
              </w:rPr>
              <w:t xml:space="preserve"> xəbər verir.  Yaxşı olardı ki, müavinətlərin pensiyaları </w:t>
            </w:r>
            <w:proofErr w:type="spellStart"/>
            <w:r w:rsidRPr="00A84BBA">
              <w:rPr>
                <w:rFonts w:ascii="Times New Roman" w:eastAsia="Times New Roman" w:hAnsi="Times New Roman" w:cs="Times New Roman"/>
                <w:color w:val="000000" w:themeColor="text1"/>
                <w:sz w:val="24"/>
                <w:szCs w:val="24"/>
                <w:lang w:eastAsia="ru-RU"/>
              </w:rPr>
              <w:t>arıtırılmasına</w:t>
            </w:r>
            <w:proofErr w:type="spellEnd"/>
            <w:r w:rsidRPr="00A84BBA">
              <w:rPr>
                <w:rFonts w:ascii="Times New Roman" w:eastAsia="Times New Roman" w:hAnsi="Times New Roman" w:cs="Times New Roman"/>
                <w:color w:val="000000" w:themeColor="text1"/>
                <w:sz w:val="24"/>
                <w:szCs w:val="24"/>
                <w:lang w:eastAsia="ru-RU"/>
              </w:rPr>
              <w:t xml:space="preserve"> dair tədbirlər görülsün o cümlədən əlillərin sosial təminatı </w:t>
            </w:r>
            <w:proofErr w:type="spellStart"/>
            <w:r w:rsidRPr="00A84BBA">
              <w:rPr>
                <w:rFonts w:ascii="Times New Roman" w:eastAsia="Times New Roman" w:hAnsi="Times New Roman" w:cs="Times New Roman"/>
                <w:color w:val="000000" w:themeColor="text1"/>
                <w:sz w:val="24"/>
                <w:szCs w:val="24"/>
                <w:lang w:eastAsia="ru-RU"/>
              </w:rPr>
              <w:t>sferasında</w:t>
            </w:r>
            <w:proofErr w:type="spellEnd"/>
            <w:r w:rsidRPr="00A84BBA">
              <w:rPr>
                <w:rFonts w:ascii="Times New Roman" w:eastAsia="Times New Roman" w:hAnsi="Times New Roman" w:cs="Times New Roman"/>
                <w:color w:val="000000" w:themeColor="text1"/>
                <w:sz w:val="24"/>
                <w:szCs w:val="24"/>
                <w:lang w:eastAsia="ru-RU"/>
              </w:rPr>
              <w:t xml:space="preserve"> sosial müavinət pensiya təminatı sahələrində qanunvericiliyin ekspertizası təşkil edilərək, onların xərcləri uyğun olaraq hesablanaraq pensiya və müavinətlər hesablanmış məbləğə </w:t>
            </w:r>
            <w:proofErr w:type="spellStart"/>
            <w:r w:rsidRPr="00A84BBA">
              <w:rPr>
                <w:rFonts w:ascii="Times New Roman" w:eastAsia="Times New Roman" w:hAnsi="Times New Roman" w:cs="Times New Roman"/>
                <w:color w:val="000000" w:themeColor="text1"/>
                <w:sz w:val="24"/>
                <w:szCs w:val="24"/>
                <w:lang w:eastAsia="ru-RU"/>
              </w:rPr>
              <w:t>uyğunlaşdırılsın</w:t>
            </w:r>
            <w:proofErr w:type="spellEnd"/>
            <w:r w:rsidRPr="00A84BBA">
              <w:rPr>
                <w:rFonts w:ascii="Times New Roman" w:eastAsia="Times New Roman" w:hAnsi="Times New Roman" w:cs="Times New Roman"/>
                <w:color w:val="000000" w:themeColor="text1"/>
                <w:sz w:val="24"/>
                <w:szCs w:val="24"/>
                <w:lang w:eastAsia="ru-RU"/>
              </w:rPr>
              <w:t xml:space="preserve">. </w:t>
            </w:r>
          </w:p>
          <w:p w:rsidR="00A84BBA" w:rsidRPr="00A84BBA" w:rsidRDefault="00A84BBA" w:rsidP="00A84BBA">
            <w:pPr>
              <w:pStyle w:val="a3"/>
              <w:ind w:left="0"/>
              <w:rPr>
                <w:rFonts w:ascii="Times New Roman" w:hAnsi="Times New Roman" w:cs="Times New Roman"/>
                <w:i/>
                <w:color w:val="000000" w:themeColor="text1"/>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eastAsia="Times New Roman" w:hAnsi="Times New Roman" w:cs="Times New Roman"/>
                <w:i/>
                <w:color w:val="292929"/>
                <w:sz w:val="24"/>
                <w:szCs w:val="24"/>
                <w:lang w:eastAsia="ru-RU"/>
              </w:rPr>
            </w:pPr>
            <w:r w:rsidRPr="00A84BBA">
              <w:rPr>
                <w:rFonts w:ascii="Times New Roman" w:eastAsia="Times New Roman" w:hAnsi="Times New Roman" w:cs="Times New Roman"/>
                <w:i/>
                <w:color w:val="292929"/>
                <w:sz w:val="24"/>
                <w:szCs w:val="24"/>
                <w:lang w:eastAsia="ru-RU"/>
              </w:rPr>
              <w:t xml:space="preserve">                                                     Tövsiyə edirik ki, </w:t>
            </w:r>
          </w:p>
          <w:p w:rsidR="00A84BBA" w:rsidRPr="00A84BBA" w:rsidRDefault="00A84BBA" w:rsidP="00610FB4">
            <w:pPr>
              <w:pStyle w:val="a3"/>
              <w:ind w:left="0"/>
              <w:rPr>
                <w:rFonts w:ascii="Times New Roman" w:hAnsi="Times New Roman" w:cs="Times New Roman"/>
                <w:i/>
                <w:sz w:val="24"/>
                <w:szCs w:val="24"/>
              </w:rPr>
            </w:pPr>
            <w:r w:rsidRPr="00A84BBA">
              <w:rPr>
                <w:rFonts w:ascii="Times New Roman" w:eastAsia="Times New Roman" w:hAnsi="Times New Roman" w:cs="Times New Roman"/>
                <w:i/>
                <w:color w:val="292929"/>
                <w:sz w:val="24"/>
                <w:szCs w:val="24"/>
                <w:lang w:eastAsia="ru-RU"/>
              </w:rPr>
              <w:t xml:space="preserve">Əlilliyi olan şəxslərə </w:t>
            </w:r>
            <w:r w:rsidR="00610FB4">
              <w:rPr>
                <w:rFonts w:ascii="Times New Roman" w:eastAsia="Times New Roman" w:hAnsi="Times New Roman" w:cs="Times New Roman"/>
                <w:i/>
                <w:color w:val="292929"/>
                <w:sz w:val="24"/>
                <w:szCs w:val="24"/>
                <w:lang w:eastAsia="ru-RU"/>
              </w:rPr>
              <w:t>verilən m</w:t>
            </w:r>
            <w:r w:rsidRPr="00A84BBA">
              <w:rPr>
                <w:rFonts w:ascii="Times New Roman" w:eastAsia="Times New Roman" w:hAnsi="Times New Roman" w:cs="Times New Roman"/>
                <w:i/>
                <w:color w:val="292929"/>
                <w:sz w:val="24"/>
                <w:szCs w:val="24"/>
                <w:lang w:eastAsia="ru-RU"/>
              </w:rPr>
              <w:t>üavinətlər , pensiyalar yaşayış minimumu səviyyəsinə qaldırılsın. Reallığa uyğun olaraq Yaşayış mi</w:t>
            </w:r>
            <w:r w:rsidR="00610FB4">
              <w:rPr>
                <w:rFonts w:ascii="Times New Roman" w:eastAsia="Times New Roman" w:hAnsi="Times New Roman" w:cs="Times New Roman"/>
                <w:i/>
                <w:color w:val="292929"/>
                <w:sz w:val="24"/>
                <w:szCs w:val="24"/>
                <w:lang w:eastAsia="ru-RU"/>
              </w:rPr>
              <w:t>nimumu da yenidən hesablansın v</w:t>
            </w:r>
            <w:r w:rsidRPr="00A84BBA">
              <w:rPr>
                <w:rFonts w:ascii="Times New Roman" w:eastAsia="Times New Roman" w:hAnsi="Times New Roman" w:cs="Times New Roman"/>
                <w:i/>
                <w:color w:val="292929"/>
                <w:sz w:val="24"/>
                <w:szCs w:val="24"/>
                <w:lang w:eastAsia="ru-RU"/>
              </w:rPr>
              <w:t xml:space="preserve">ə beynəlxalq standartlara </w:t>
            </w:r>
            <w:proofErr w:type="spellStart"/>
            <w:r w:rsidRPr="00A84BBA">
              <w:rPr>
                <w:rFonts w:ascii="Times New Roman" w:eastAsia="Times New Roman" w:hAnsi="Times New Roman" w:cs="Times New Roman"/>
                <w:i/>
                <w:color w:val="292929"/>
                <w:sz w:val="24"/>
                <w:szCs w:val="24"/>
                <w:lang w:eastAsia="ru-RU"/>
              </w:rPr>
              <w:t>uyğunlaşdırılsın</w:t>
            </w:r>
            <w:proofErr w:type="spellEnd"/>
            <w:r w:rsidRPr="00A84BBA">
              <w:rPr>
                <w:rFonts w:ascii="Times New Roman" w:eastAsia="Times New Roman" w:hAnsi="Times New Roman" w:cs="Times New Roman"/>
                <w:color w:val="292929"/>
                <w:sz w:val="24"/>
                <w:szCs w:val="24"/>
                <w:lang w:eastAsia="ru-RU"/>
              </w:rPr>
              <w:t>.</w:t>
            </w:r>
          </w:p>
        </w:tc>
      </w:tr>
      <w:tr w:rsidR="00A84BBA" w:rsidRPr="00A84BBA" w:rsidTr="00A84BBA">
        <w:trPr>
          <w:trHeight w:val="368"/>
        </w:trPr>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rPr>
          <w:trHeight w:val="415"/>
        </w:trPr>
        <w:tc>
          <w:tcPr>
            <w:tcW w:w="4820" w:type="dxa"/>
            <w:gridSpan w:val="2"/>
          </w:tcPr>
          <w:p w:rsidR="00A84BBA" w:rsidRDefault="00A84BBA" w:rsidP="00A84BBA">
            <w:pPr>
              <w:pStyle w:val="mecelle"/>
              <w:numPr>
                <w:ilvl w:val="0"/>
                <w:numId w:val="4"/>
              </w:numPr>
              <w:spacing w:before="0" w:beforeAutospacing="0" w:after="0" w:afterAutospacing="0"/>
              <w:ind w:left="0"/>
              <w:jc w:val="both"/>
              <w:rPr>
                <w:color w:val="000000"/>
                <w:lang w:val="az-Latn-AZ"/>
              </w:rPr>
            </w:pPr>
            <w:r w:rsidRPr="00A84BBA">
              <w:rPr>
                <w:color w:val="000000"/>
                <w:lang w:val="az-Latn-AZ"/>
              </w:rPr>
              <w:t>1.</w:t>
            </w:r>
            <w:r w:rsidR="00610FB4" w:rsidRPr="00A84BBA">
              <w:rPr>
                <w:color w:val="000000"/>
                <w:lang w:val="az-Latn-AZ"/>
              </w:rPr>
              <w:t xml:space="preserve"> Əlilliyin qarşısının alınması, sosial reabilitasiyası haqqında qanuna əsasən</w:t>
            </w:r>
            <w:r w:rsidRPr="00A84BBA">
              <w:rPr>
                <w:color w:val="000000"/>
                <w:lang w:val="az-Latn-AZ"/>
              </w:rPr>
              <w:t xml:space="preserve"> əlillərin işlədiyi müəssisələrdə onların fərdi reabilitasiya proqramlarına uyğun əmək şəraiti </w:t>
            </w:r>
            <w:proofErr w:type="spellStart"/>
            <w:r w:rsidRPr="00A84BBA">
              <w:rPr>
                <w:color w:val="000000"/>
                <w:lang w:val="az-Latn-AZ"/>
              </w:rPr>
              <w:t>yaradılmalıdır</w:t>
            </w:r>
            <w:proofErr w:type="spellEnd"/>
            <w:r w:rsidRPr="00A84BBA">
              <w:rPr>
                <w:color w:val="000000"/>
                <w:lang w:val="az-Latn-AZ"/>
              </w:rPr>
              <w:t xml:space="preserve">. </w:t>
            </w:r>
          </w:p>
          <w:p w:rsidR="00610FB4" w:rsidRPr="00A84BBA" w:rsidRDefault="00610FB4" w:rsidP="00A84BBA">
            <w:pPr>
              <w:pStyle w:val="mecelle"/>
              <w:numPr>
                <w:ilvl w:val="0"/>
                <w:numId w:val="4"/>
              </w:numPr>
              <w:spacing w:before="0" w:beforeAutospacing="0" w:after="0" w:afterAutospacing="0"/>
              <w:ind w:left="0"/>
              <w:jc w:val="both"/>
              <w:rPr>
                <w:color w:val="000000"/>
                <w:lang w:val="az-Latn-AZ"/>
              </w:rPr>
            </w:pPr>
          </w:p>
          <w:p w:rsidR="00A84BBA" w:rsidRPr="00A84BBA" w:rsidRDefault="00A84BBA" w:rsidP="00A84BBA">
            <w:pPr>
              <w:pStyle w:val="mecelle"/>
              <w:numPr>
                <w:ilvl w:val="0"/>
                <w:numId w:val="4"/>
              </w:numPr>
              <w:spacing w:before="0" w:beforeAutospacing="0" w:after="0" w:afterAutospacing="0"/>
              <w:ind w:left="0"/>
              <w:jc w:val="both"/>
              <w:rPr>
                <w:color w:val="000000"/>
                <w:lang w:val="az-Latn-AZ"/>
              </w:rPr>
            </w:pPr>
            <w:r w:rsidRPr="00A84BBA">
              <w:rPr>
                <w:color w:val="000000"/>
                <w:lang w:val="az-Latn-AZ"/>
              </w:rPr>
              <w:t xml:space="preserve">2.Əlilliyin qarşısının alınması, sosial reabilitasiyası haqqında qanuna əsasən </w:t>
            </w:r>
            <w:proofErr w:type="spellStart"/>
            <w:r w:rsidRPr="00A84BBA">
              <w:rPr>
                <w:color w:val="000000"/>
                <w:lang w:val="az-Latn-AZ"/>
              </w:rPr>
              <w:t>ixtisaslaşdırılmış</w:t>
            </w:r>
            <w:proofErr w:type="spellEnd"/>
            <w:r w:rsidRPr="00A84BBA">
              <w:rPr>
                <w:color w:val="000000"/>
                <w:lang w:val="az-Latn-AZ"/>
              </w:rPr>
              <w:t xml:space="preserve"> iş yerlərinin respublika standartları müəyyən olunaraq  attestasiyadan </w:t>
            </w:r>
            <w:proofErr w:type="spellStart"/>
            <w:r w:rsidRPr="00A84BBA">
              <w:rPr>
                <w:color w:val="000000"/>
                <w:lang w:val="az-Latn-AZ"/>
              </w:rPr>
              <w:t>keçirilməlidir</w:t>
            </w:r>
            <w:proofErr w:type="spellEnd"/>
            <w:r w:rsidRPr="00A84BBA">
              <w:rPr>
                <w:color w:val="000000"/>
                <w:lang w:val="az-Latn-AZ"/>
              </w:rPr>
              <w:t xml:space="preserve">.  </w:t>
            </w:r>
          </w:p>
          <w:p w:rsidR="00A84BBA" w:rsidRPr="00A84BBA" w:rsidRDefault="00A84BBA" w:rsidP="00A84BBA">
            <w:pPr>
              <w:pStyle w:val="mecelle"/>
              <w:spacing w:before="0" w:beforeAutospacing="0" w:after="0" w:afterAutospacing="0"/>
              <w:jc w:val="both"/>
              <w:rPr>
                <w:color w:val="000000"/>
                <w:lang w:val="az-Latn-AZ"/>
              </w:rPr>
            </w:pPr>
          </w:p>
          <w:p w:rsidR="00610FB4" w:rsidRPr="00610FB4" w:rsidRDefault="00610FB4" w:rsidP="00A84BBA">
            <w:pPr>
              <w:pStyle w:val="a3"/>
              <w:numPr>
                <w:ilvl w:val="0"/>
                <w:numId w:val="4"/>
              </w:numPr>
              <w:spacing w:line="276" w:lineRule="auto"/>
              <w:ind w:left="0"/>
              <w:jc w:val="both"/>
              <w:rPr>
                <w:rFonts w:ascii="Times New Roman" w:hAnsi="Times New Roman" w:cs="Times New Roman"/>
                <w:color w:val="000000"/>
                <w:sz w:val="24"/>
                <w:szCs w:val="24"/>
              </w:rPr>
            </w:pPr>
          </w:p>
          <w:p w:rsidR="00610FB4" w:rsidRPr="00610FB4" w:rsidRDefault="00610FB4" w:rsidP="00610FB4">
            <w:pPr>
              <w:pStyle w:val="a3"/>
              <w:rPr>
                <w:rFonts w:ascii="Times New Roman" w:hAnsi="Times New Roman" w:cs="Times New Roman"/>
                <w:bCs/>
                <w:color w:val="000000" w:themeColor="text1"/>
                <w:sz w:val="24"/>
                <w:szCs w:val="24"/>
                <w:lang w:eastAsia="ru-RU"/>
              </w:rPr>
            </w:pPr>
          </w:p>
          <w:p w:rsidR="00A84BBA" w:rsidRPr="00A84BBA" w:rsidRDefault="00A84BBA" w:rsidP="00A84BBA">
            <w:pPr>
              <w:pStyle w:val="a3"/>
              <w:numPr>
                <w:ilvl w:val="0"/>
                <w:numId w:val="4"/>
              </w:numPr>
              <w:spacing w:line="276" w:lineRule="auto"/>
              <w:ind w:left="0"/>
              <w:jc w:val="both"/>
              <w:rPr>
                <w:rFonts w:ascii="Times New Roman" w:hAnsi="Times New Roman" w:cs="Times New Roman"/>
                <w:color w:val="000000"/>
                <w:sz w:val="24"/>
                <w:szCs w:val="24"/>
              </w:rPr>
            </w:pPr>
            <w:r w:rsidRPr="00A84BBA">
              <w:rPr>
                <w:rFonts w:ascii="Times New Roman" w:hAnsi="Times New Roman" w:cs="Times New Roman"/>
                <w:bCs/>
                <w:color w:val="000000" w:themeColor="text1"/>
                <w:sz w:val="24"/>
                <w:szCs w:val="24"/>
                <w:lang w:eastAsia="ru-RU"/>
              </w:rPr>
              <w:t xml:space="preserve">3.Azərbaycan Respublikasında dövlət uşaq </w:t>
            </w:r>
            <w:proofErr w:type="spellStart"/>
            <w:r w:rsidRPr="00A84BBA">
              <w:rPr>
                <w:rFonts w:ascii="Times New Roman" w:hAnsi="Times New Roman" w:cs="Times New Roman"/>
                <w:bCs/>
                <w:color w:val="000000" w:themeColor="text1"/>
                <w:sz w:val="24"/>
                <w:szCs w:val="24"/>
                <w:lang w:eastAsia="ru-RU"/>
              </w:rPr>
              <w:t>müəssisələrindən</w:t>
            </w:r>
            <w:proofErr w:type="spellEnd"/>
            <w:r w:rsidRPr="00A84BBA">
              <w:rPr>
                <w:rFonts w:ascii="Times New Roman" w:hAnsi="Times New Roman" w:cs="Times New Roman"/>
                <w:bCs/>
                <w:color w:val="000000" w:themeColor="text1"/>
                <w:sz w:val="24"/>
                <w:szCs w:val="24"/>
                <w:lang w:eastAsia="ru-RU"/>
              </w:rPr>
              <w:t xml:space="preserve"> uşaqların ailələrə verilməsi (De </w:t>
            </w:r>
            <w:proofErr w:type="spellStart"/>
            <w:r w:rsidRPr="00A84BBA">
              <w:rPr>
                <w:rFonts w:ascii="Times New Roman" w:hAnsi="Times New Roman" w:cs="Times New Roman"/>
                <w:bCs/>
                <w:color w:val="000000" w:themeColor="text1"/>
                <w:sz w:val="24"/>
                <w:szCs w:val="24"/>
                <w:lang w:eastAsia="ru-RU"/>
              </w:rPr>
              <w:t>institusionalizasiya</w:t>
            </w:r>
            <w:proofErr w:type="spellEnd"/>
            <w:r w:rsidRPr="00A84BBA">
              <w:rPr>
                <w:rFonts w:ascii="Times New Roman" w:hAnsi="Times New Roman" w:cs="Times New Roman"/>
                <w:bCs/>
                <w:color w:val="000000" w:themeColor="text1"/>
                <w:sz w:val="24"/>
                <w:szCs w:val="24"/>
                <w:lang w:eastAsia="ru-RU"/>
              </w:rPr>
              <w:t>) və alternativ qayğı Dövlət Proqramı</w:t>
            </w:r>
            <w:r w:rsidR="00610FB4">
              <w:rPr>
                <w:rFonts w:ascii="Times New Roman" w:hAnsi="Times New Roman" w:cs="Times New Roman"/>
                <w:bCs/>
                <w:color w:val="000000" w:themeColor="text1"/>
                <w:sz w:val="24"/>
                <w:szCs w:val="24"/>
                <w:lang w:eastAsia="ru-RU"/>
              </w:rPr>
              <w:t>nın</w:t>
            </w:r>
            <w:r w:rsidRPr="00A84BBA">
              <w:rPr>
                <w:rFonts w:ascii="Times New Roman" w:hAnsi="Times New Roman" w:cs="Times New Roman"/>
                <w:bCs/>
                <w:color w:val="000000" w:themeColor="text1"/>
                <w:sz w:val="24"/>
                <w:szCs w:val="24"/>
                <w:lang w:eastAsia="ru-RU"/>
              </w:rPr>
              <w:t xml:space="preserve"> (2006-2015-ci illər) 14-cü bəndində qeyd </w:t>
            </w:r>
            <w:proofErr w:type="spellStart"/>
            <w:r w:rsidRPr="00A84BBA">
              <w:rPr>
                <w:rFonts w:ascii="Times New Roman" w:hAnsi="Times New Roman" w:cs="Times New Roman"/>
                <w:bCs/>
                <w:color w:val="000000" w:themeColor="text1"/>
                <w:sz w:val="24"/>
                <w:szCs w:val="24"/>
                <w:lang w:eastAsia="ru-RU"/>
              </w:rPr>
              <w:t>edilmişdir</w:t>
            </w:r>
            <w:proofErr w:type="spellEnd"/>
            <w:r w:rsidRPr="00A84BBA">
              <w:rPr>
                <w:rFonts w:ascii="Times New Roman" w:hAnsi="Times New Roman" w:cs="Times New Roman"/>
                <w:bCs/>
                <w:color w:val="000000" w:themeColor="text1"/>
                <w:sz w:val="24"/>
                <w:szCs w:val="24"/>
                <w:lang w:eastAsia="ru-RU"/>
              </w:rPr>
              <w:t xml:space="preserve"> ki, </w:t>
            </w:r>
            <w:r w:rsidRPr="00A84BBA">
              <w:rPr>
                <w:rFonts w:ascii="Times New Roman" w:hAnsi="Times New Roman" w:cs="Times New Roman"/>
                <w:color w:val="000000" w:themeColor="text1"/>
                <w:sz w:val="24"/>
                <w:szCs w:val="24"/>
                <w:lang w:eastAsia="ru-RU"/>
              </w:rPr>
              <w:t xml:space="preserve">Əlilliyi olan uşaqlar üçün internat tipli </w:t>
            </w:r>
            <w:proofErr w:type="spellStart"/>
            <w:r w:rsidRPr="00A84BBA">
              <w:rPr>
                <w:rFonts w:ascii="Times New Roman" w:hAnsi="Times New Roman" w:cs="Times New Roman"/>
                <w:color w:val="000000" w:themeColor="text1"/>
                <w:sz w:val="24"/>
                <w:szCs w:val="24"/>
                <w:lang w:eastAsia="ru-RU"/>
              </w:rPr>
              <w:t>təlimtərbiyə</w:t>
            </w:r>
            <w:proofErr w:type="spellEnd"/>
            <w:r w:rsidRPr="00A84BBA">
              <w:rPr>
                <w:rFonts w:ascii="Times New Roman" w:hAnsi="Times New Roman" w:cs="Times New Roman"/>
                <w:color w:val="000000" w:themeColor="text1"/>
                <w:sz w:val="24"/>
                <w:szCs w:val="24"/>
                <w:lang w:eastAsia="ru-RU"/>
              </w:rPr>
              <w:t xml:space="preserve"> müəssisələrinin bir hissəsinin reabilitasiya mərkəzlərinə çevrilsin</w:t>
            </w:r>
            <w:r w:rsidRPr="00A84BBA">
              <w:rPr>
                <w:rFonts w:ascii="Times New Roman" w:hAnsi="Times New Roman" w:cs="Times New Roman"/>
                <w:color w:val="000000"/>
                <w:sz w:val="24"/>
                <w:szCs w:val="24"/>
                <w:lang w:eastAsia="ru-RU"/>
              </w:rPr>
              <w:t>.</w:t>
            </w:r>
            <w:r w:rsidRPr="00A84BBA">
              <w:rPr>
                <w:rFonts w:ascii="Times New Roman" w:hAnsi="Times New Roman" w:cs="Times New Roman"/>
                <w:color w:val="000000"/>
                <w:sz w:val="24"/>
                <w:szCs w:val="24"/>
              </w:rPr>
              <w:t xml:space="preserve">    </w:t>
            </w:r>
          </w:p>
          <w:p w:rsidR="00A84BBA" w:rsidRPr="00A84BBA" w:rsidRDefault="00A84BBA" w:rsidP="00A84BBA">
            <w:pPr>
              <w:pStyle w:val="mecelle"/>
              <w:numPr>
                <w:ilvl w:val="0"/>
                <w:numId w:val="4"/>
              </w:numPr>
              <w:spacing w:before="0" w:beforeAutospacing="0" w:after="0" w:afterAutospacing="0" w:line="276" w:lineRule="auto"/>
              <w:ind w:left="0"/>
              <w:rPr>
                <w:color w:val="000000"/>
                <w:lang w:val="az-Latn-AZ"/>
              </w:rPr>
            </w:pPr>
          </w:p>
          <w:p w:rsidR="00A84BBA" w:rsidRPr="00A84BBA" w:rsidRDefault="00610FB4" w:rsidP="00A84BBA">
            <w:pPr>
              <w:pStyle w:val="a3"/>
              <w:numPr>
                <w:ilvl w:val="0"/>
                <w:numId w:val="4"/>
              </w:numPr>
              <w:spacing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4</w:t>
            </w:r>
            <w:r w:rsidR="00A84BBA" w:rsidRPr="00A84BBA">
              <w:rPr>
                <w:rFonts w:ascii="Times New Roman" w:hAnsi="Times New Roman" w:cs="Times New Roman"/>
                <w:color w:val="000000"/>
                <w:sz w:val="24"/>
                <w:szCs w:val="24"/>
              </w:rPr>
              <w:t>.</w:t>
            </w:r>
            <w:r w:rsidR="00A84BBA" w:rsidRPr="00A84BBA">
              <w:rPr>
                <w:rFonts w:ascii="Times New Roman" w:eastAsia="Times New Roman" w:hAnsi="Times New Roman" w:cs="Times New Roman"/>
                <w:color w:val="000000" w:themeColor="text1"/>
                <w:sz w:val="24"/>
                <w:szCs w:val="24"/>
                <w:lang w:eastAsia="ru-RU"/>
              </w:rPr>
              <w:t xml:space="preserve">Əlillərin hüquqları haqqında konvensiyanın 9-cu maddəsinin h bəndində  qeyd </w:t>
            </w:r>
            <w:proofErr w:type="spellStart"/>
            <w:r w:rsidR="00A84BBA" w:rsidRPr="00A84BBA">
              <w:rPr>
                <w:rFonts w:ascii="Times New Roman" w:eastAsia="Times New Roman" w:hAnsi="Times New Roman" w:cs="Times New Roman"/>
                <w:color w:val="000000" w:themeColor="text1"/>
                <w:sz w:val="24"/>
                <w:szCs w:val="24"/>
                <w:lang w:eastAsia="ru-RU"/>
              </w:rPr>
              <w:t>olunmuşdur</w:t>
            </w:r>
            <w:proofErr w:type="spellEnd"/>
            <w:r w:rsidR="00A84BBA" w:rsidRPr="00A84BBA">
              <w:rPr>
                <w:rFonts w:ascii="Times New Roman" w:eastAsia="Times New Roman" w:hAnsi="Times New Roman" w:cs="Times New Roman"/>
                <w:color w:val="000000" w:themeColor="text1"/>
                <w:sz w:val="24"/>
                <w:szCs w:val="24"/>
                <w:lang w:eastAsia="ru-RU"/>
              </w:rPr>
              <w:t xml:space="preserve"> ki, konvensiyanı ratifikasiya etmiş dövlətlər  qabaqcadan  əldə edilməsi mümkün olan informasiya-kommunikasiya texnologiyalarının və sistemlərinin, onlardan istifadə imkanlarının minimum xərclə </w:t>
            </w:r>
            <w:proofErr w:type="spellStart"/>
            <w:r w:rsidR="00A84BBA" w:rsidRPr="00A84BBA">
              <w:rPr>
                <w:rFonts w:ascii="Times New Roman" w:eastAsia="Times New Roman" w:hAnsi="Times New Roman" w:cs="Times New Roman"/>
                <w:color w:val="000000" w:themeColor="text1"/>
                <w:sz w:val="24"/>
                <w:szCs w:val="24"/>
                <w:lang w:eastAsia="ru-RU"/>
              </w:rPr>
              <w:t>başagəlməsinin</w:t>
            </w:r>
            <w:proofErr w:type="spellEnd"/>
            <w:r w:rsidR="00A84BBA" w:rsidRPr="00A84BBA">
              <w:rPr>
                <w:rFonts w:ascii="Times New Roman" w:eastAsia="Times New Roman" w:hAnsi="Times New Roman" w:cs="Times New Roman"/>
                <w:color w:val="000000" w:themeColor="text1"/>
                <w:sz w:val="24"/>
                <w:szCs w:val="24"/>
                <w:lang w:eastAsia="ru-RU"/>
              </w:rPr>
              <w:t xml:space="preserve"> </w:t>
            </w:r>
            <w:proofErr w:type="spellStart"/>
            <w:r w:rsidR="00A84BBA" w:rsidRPr="00A84BBA">
              <w:rPr>
                <w:rFonts w:ascii="Times New Roman" w:eastAsia="Times New Roman" w:hAnsi="Times New Roman" w:cs="Times New Roman"/>
                <w:color w:val="000000" w:themeColor="text1"/>
                <w:sz w:val="24"/>
                <w:szCs w:val="24"/>
                <w:lang w:eastAsia="ru-RU"/>
              </w:rPr>
              <w:t>layihələndirilməsini</w:t>
            </w:r>
            <w:proofErr w:type="spellEnd"/>
            <w:r w:rsidR="00A84BBA" w:rsidRPr="00A84BBA">
              <w:rPr>
                <w:rFonts w:ascii="Times New Roman" w:eastAsia="Times New Roman" w:hAnsi="Times New Roman" w:cs="Times New Roman"/>
                <w:color w:val="000000" w:themeColor="text1"/>
                <w:sz w:val="24"/>
                <w:szCs w:val="24"/>
                <w:lang w:eastAsia="ru-RU"/>
              </w:rPr>
              <w:t>, işlənib-</w:t>
            </w:r>
            <w:proofErr w:type="spellStart"/>
            <w:r w:rsidR="00A84BBA" w:rsidRPr="00A84BBA">
              <w:rPr>
                <w:rFonts w:ascii="Times New Roman" w:eastAsia="Times New Roman" w:hAnsi="Times New Roman" w:cs="Times New Roman"/>
                <w:color w:val="000000" w:themeColor="text1"/>
                <w:sz w:val="24"/>
                <w:szCs w:val="24"/>
                <w:lang w:eastAsia="ru-RU"/>
              </w:rPr>
              <w:t>hazırlanmasını,istehsalını</w:t>
            </w:r>
            <w:proofErr w:type="spellEnd"/>
            <w:r w:rsidR="00A84BBA" w:rsidRPr="00A84BBA">
              <w:rPr>
                <w:rFonts w:ascii="Times New Roman" w:eastAsia="Times New Roman" w:hAnsi="Times New Roman" w:cs="Times New Roman"/>
                <w:color w:val="000000" w:themeColor="text1"/>
                <w:sz w:val="24"/>
                <w:szCs w:val="24"/>
                <w:lang w:eastAsia="ru-RU"/>
              </w:rPr>
              <w:t xml:space="preserve"> və </w:t>
            </w:r>
            <w:proofErr w:type="spellStart"/>
            <w:r w:rsidR="00A84BBA" w:rsidRPr="00A84BBA">
              <w:rPr>
                <w:rFonts w:ascii="Times New Roman" w:eastAsia="Times New Roman" w:hAnsi="Times New Roman" w:cs="Times New Roman"/>
                <w:color w:val="000000" w:themeColor="text1"/>
                <w:sz w:val="24"/>
                <w:szCs w:val="24"/>
                <w:lang w:eastAsia="ru-RU"/>
              </w:rPr>
              <w:t>yayılmasını</w:t>
            </w:r>
            <w:proofErr w:type="spellEnd"/>
            <w:r w:rsidR="00A84BBA" w:rsidRPr="00A84BBA">
              <w:rPr>
                <w:rFonts w:ascii="Times New Roman" w:eastAsia="Times New Roman" w:hAnsi="Times New Roman" w:cs="Times New Roman"/>
                <w:color w:val="000000" w:themeColor="text1"/>
                <w:sz w:val="24"/>
                <w:szCs w:val="24"/>
                <w:lang w:eastAsia="ru-RU"/>
              </w:rPr>
              <w:t xml:space="preserve"> </w:t>
            </w:r>
            <w:proofErr w:type="spellStart"/>
            <w:r w:rsidR="00A84BBA" w:rsidRPr="00A84BBA">
              <w:rPr>
                <w:rFonts w:ascii="Times New Roman" w:eastAsia="Times New Roman" w:hAnsi="Times New Roman" w:cs="Times New Roman"/>
                <w:color w:val="000000" w:themeColor="text1"/>
                <w:sz w:val="24"/>
                <w:szCs w:val="24"/>
                <w:lang w:eastAsia="ru-RU"/>
              </w:rPr>
              <w:t>həvəsləndirməklə</w:t>
            </w:r>
            <w:proofErr w:type="spellEnd"/>
            <w:r w:rsidR="00A84BBA" w:rsidRPr="00A84BBA">
              <w:rPr>
                <w:rFonts w:ascii="Times New Roman" w:eastAsia="Times New Roman" w:hAnsi="Times New Roman" w:cs="Times New Roman"/>
                <w:color w:val="000000" w:themeColor="text1"/>
                <w:sz w:val="24"/>
                <w:szCs w:val="24"/>
                <w:lang w:eastAsia="ru-RU"/>
              </w:rPr>
              <w:t xml:space="preserve"> bağlı tədbirlər həyata keçirməlidir.  </w:t>
            </w:r>
          </w:p>
          <w:p w:rsidR="00A84BBA" w:rsidRPr="00A84BBA" w:rsidRDefault="00A84BBA" w:rsidP="00A84BBA">
            <w:pPr>
              <w:pStyle w:val="a3"/>
              <w:ind w:left="0"/>
              <w:rPr>
                <w:rFonts w:ascii="Times New Roman" w:hAnsi="Times New Roman" w:cs="Times New Roman"/>
                <w:i/>
                <w:sz w:val="24"/>
                <w:szCs w:val="24"/>
              </w:rPr>
            </w:pPr>
          </w:p>
        </w:tc>
        <w:tc>
          <w:tcPr>
            <w:tcW w:w="4501" w:type="dxa"/>
            <w:gridSpan w:val="2"/>
          </w:tcPr>
          <w:p w:rsidR="00A84BBA" w:rsidRPr="00A84BBA" w:rsidRDefault="00A84BBA" w:rsidP="00A84BBA">
            <w:pPr>
              <w:pStyle w:val="mecelle"/>
              <w:spacing w:before="0" w:beforeAutospacing="0" w:after="0" w:afterAutospacing="0"/>
              <w:jc w:val="both"/>
              <w:rPr>
                <w:color w:val="000000"/>
                <w:lang w:val="az-Latn-AZ"/>
              </w:rPr>
            </w:pPr>
            <w:r w:rsidRPr="00A84BBA">
              <w:rPr>
                <w:color w:val="000000"/>
                <w:lang w:val="az-Latn-AZ"/>
              </w:rPr>
              <w:t xml:space="preserve">Bununla bağlı tədbirlər </w:t>
            </w:r>
            <w:proofErr w:type="spellStart"/>
            <w:r w:rsidRPr="00A84BBA">
              <w:rPr>
                <w:color w:val="000000"/>
                <w:lang w:val="az-Latn-AZ"/>
              </w:rPr>
              <w:t>tədbirlər</w:t>
            </w:r>
            <w:proofErr w:type="spellEnd"/>
            <w:r w:rsidRPr="00A84BBA">
              <w:rPr>
                <w:color w:val="000000"/>
                <w:lang w:val="az-Latn-AZ"/>
              </w:rPr>
              <w:t xml:space="preserve"> həyata </w:t>
            </w:r>
            <w:proofErr w:type="spellStart"/>
            <w:r w:rsidRPr="00A84BBA">
              <w:rPr>
                <w:color w:val="000000"/>
                <w:lang w:val="az-Latn-AZ"/>
              </w:rPr>
              <w:t>keçirilməmişdir</w:t>
            </w:r>
            <w:proofErr w:type="spellEnd"/>
            <w:r w:rsidRPr="00A84BBA">
              <w:rPr>
                <w:color w:val="000000"/>
                <w:lang w:val="az-Latn-AZ"/>
              </w:rPr>
              <w:t xml:space="preserve">. </w:t>
            </w:r>
          </w:p>
          <w:p w:rsidR="00A84BBA" w:rsidRPr="00A84BBA" w:rsidRDefault="00A84BBA" w:rsidP="00A84BBA">
            <w:pPr>
              <w:pStyle w:val="mecelle"/>
              <w:spacing w:before="0" w:beforeAutospacing="0" w:after="0" w:afterAutospacing="0"/>
              <w:jc w:val="both"/>
              <w:rPr>
                <w:color w:val="000000"/>
                <w:lang w:val="az-Latn-AZ"/>
              </w:rPr>
            </w:pPr>
          </w:p>
          <w:p w:rsidR="00A84BBA" w:rsidRPr="00A84BBA" w:rsidRDefault="00A84BBA" w:rsidP="00A84BBA">
            <w:pPr>
              <w:pStyle w:val="mecelle"/>
              <w:spacing w:before="0" w:beforeAutospacing="0" w:after="0" w:afterAutospacing="0"/>
              <w:jc w:val="both"/>
              <w:rPr>
                <w:color w:val="000000"/>
                <w:lang w:val="az-Latn-AZ"/>
              </w:rPr>
            </w:pPr>
          </w:p>
          <w:p w:rsidR="00A84BBA" w:rsidRPr="00A84BBA" w:rsidRDefault="00A84BBA" w:rsidP="00A84BBA">
            <w:pPr>
              <w:pStyle w:val="mecelle"/>
              <w:spacing w:before="0" w:beforeAutospacing="0" w:after="0" w:afterAutospacing="0"/>
              <w:jc w:val="both"/>
              <w:rPr>
                <w:color w:val="000000"/>
                <w:lang w:val="az-Latn-AZ"/>
              </w:rPr>
            </w:pPr>
          </w:p>
          <w:p w:rsidR="00610FB4" w:rsidRDefault="00610FB4" w:rsidP="00A84BBA">
            <w:pPr>
              <w:pStyle w:val="mecelle"/>
              <w:spacing w:before="0" w:beforeAutospacing="0" w:after="0" w:afterAutospacing="0" w:line="276" w:lineRule="auto"/>
              <w:jc w:val="both"/>
              <w:rPr>
                <w:color w:val="000000"/>
                <w:lang w:val="az-Latn-AZ"/>
              </w:rPr>
            </w:pPr>
          </w:p>
          <w:p w:rsidR="00A84BBA" w:rsidRPr="00A84BBA" w:rsidRDefault="00A84BBA" w:rsidP="00A84BBA">
            <w:pPr>
              <w:pStyle w:val="mecelle"/>
              <w:spacing w:before="0" w:beforeAutospacing="0" w:after="0" w:afterAutospacing="0" w:line="276" w:lineRule="auto"/>
              <w:jc w:val="both"/>
              <w:rPr>
                <w:color w:val="000000"/>
                <w:lang w:val="az-Latn-AZ"/>
              </w:rPr>
            </w:pPr>
            <w:r w:rsidRPr="00A84BBA">
              <w:rPr>
                <w:color w:val="000000"/>
                <w:lang w:val="az-Latn-AZ"/>
              </w:rPr>
              <w:t>2 Peşə standartlarını</w:t>
            </w:r>
            <w:r w:rsidR="00610FB4">
              <w:rPr>
                <w:color w:val="000000"/>
                <w:lang w:val="az-Latn-AZ"/>
              </w:rPr>
              <w:t xml:space="preserve">n müəyyən </w:t>
            </w:r>
            <w:proofErr w:type="spellStart"/>
            <w:r w:rsidR="00610FB4">
              <w:rPr>
                <w:color w:val="000000"/>
                <w:lang w:val="az-Latn-AZ"/>
              </w:rPr>
              <w:t>edilməsinə</w:t>
            </w:r>
            <w:proofErr w:type="spellEnd"/>
            <w:r w:rsidR="00610FB4">
              <w:rPr>
                <w:color w:val="000000"/>
                <w:lang w:val="az-Latn-AZ"/>
              </w:rPr>
              <w:t xml:space="preserve"> </w:t>
            </w:r>
            <w:proofErr w:type="spellStart"/>
            <w:r w:rsidR="00610FB4">
              <w:rPr>
                <w:color w:val="000000"/>
                <w:lang w:val="az-Latn-AZ"/>
              </w:rPr>
              <w:t>baxmayaraq</w:t>
            </w:r>
            <w:r w:rsidRPr="00A84BBA">
              <w:rPr>
                <w:color w:val="000000"/>
                <w:lang w:val="az-Latn-AZ"/>
              </w:rPr>
              <w:t>,əlilliyi</w:t>
            </w:r>
            <w:proofErr w:type="spellEnd"/>
            <w:r w:rsidRPr="00A84BBA">
              <w:rPr>
                <w:color w:val="000000"/>
                <w:lang w:val="az-Latn-AZ"/>
              </w:rPr>
              <w:t xml:space="preserve"> olan şəxslərin əməyindən istifadə üçün belə standartlar müəyyən olunmayıb. Bununla əlaqədar olaraq ,  müvafiq müəssisələr attestasiyadan </w:t>
            </w:r>
            <w:proofErr w:type="spellStart"/>
            <w:r w:rsidRPr="00A84BBA">
              <w:rPr>
                <w:color w:val="000000"/>
                <w:lang w:val="az-Latn-AZ"/>
              </w:rPr>
              <w:t>keçirilməmişdir</w:t>
            </w:r>
            <w:proofErr w:type="spellEnd"/>
            <w:r w:rsidRPr="00A84BBA">
              <w:rPr>
                <w:color w:val="000000"/>
                <w:lang w:val="az-Latn-AZ"/>
              </w:rPr>
              <w:t xml:space="preserve">. </w:t>
            </w:r>
          </w:p>
          <w:p w:rsidR="00610FB4" w:rsidRDefault="00610FB4" w:rsidP="00A84BBA">
            <w:pPr>
              <w:pStyle w:val="mecelle"/>
              <w:spacing w:before="0" w:beforeAutospacing="0" w:after="0" w:afterAutospacing="0" w:line="276" w:lineRule="auto"/>
              <w:jc w:val="both"/>
              <w:rPr>
                <w:color w:val="000000"/>
                <w:lang w:val="az-Latn-AZ"/>
              </w:rPr>
            </w:pPr>
          </w:p>
          <w:p w:rsidR="00A84BBA" w:rsidRPr="00A84BBA" w:rsidRDefault="00A84BBA" w:rsidP="00A84BBA">
            <w:pPr>
              <w:pStyle w:val="mecelle"/>
              <w:spacing w:before="0" w:beforeAutospacing="0" w:after="0" w:afterAutospacing="0" w:line="276" w:lineRule="auto"/>
              <w:jc w:val="both"/>
              <w:rPr>
                <w:color w:val="000000"/>
                <w:lang w:val="az-Latn-AZ"/>
              </w:rPr>
            </w:pPr>
            <w:r w:rsidRPr="00A84BBA">
              <w:rPr>
                <w:color w:val="000000"/>
                <w:lang w:val="az-Latn-AZ"/>
              </w:rPr>
              <w:t xml:space="preserve">3. Bununla bağlı uşaqların evlərə verilməsi prosesi </w:t>
            </w:r>
            <w:proofErr w:type="spellStart"/>
            <w:r w:rsidRPr="00A84BBA">
              <w:rPr>
                <w:color w:val="000000"/>
                <w:lang w:val="az-Latn-AZ"/>
              </w:rPr>
              <w:t>sürətləndirilmişdir</w:t>
            </w:r>
            <w:proofErr w:type="spellEnd"/>
            <w:r w:rsidRPr="00A84BBA">
              <w:rPr>
                <w:color w:val="000000"/>
                <w:lang w:val="az-Latn-AZ"/>
              </w:rPr>
              <w:t xml:space="preserve">. Uşaqlar üçün bəzi bərpa mərkəzləri olsa da, sayları məhduddur. Həmin bərpa mərkəzlərində uşaqlar növbəlilik əsasında müalicə oluna bilirlər. </w:t>
            </w:r>
          </w:p>
          <w:p w:rsidR="00A84BBA" w:rsidRPr="00A84BBA" w:rsidRDefault="00A84BBA" w:rsidP="00A84BBA">
            <w:pPr>
              <w:pStyle w:val="mecelle"/>
              <w:spacing w:before="0" w:beforeAutospacing="0" w:after="0" w:afterAutospacing="0"/>
              <w:jc w:val="both"/>
              <w:rPr>
                <w:color w:val="000000"/>
                <w:lang w:val="az-Latn-AZ"/>
              </w:rPr>
            </w:pPr>
          </w:p>
          <w:p w:rsidR="00610FB4" w:rsidRDefault="00610FB4" w:rsidP="00A84BBA">
            <w:pPr>
              <w:pStyle w:val="a3"/>
              <w:ind w:left="0"/>
              <w:rPr>
                <w:rFonts w:ascii="Times New Roman" w:hAnsi="Times New Roman" w:cs="Times New Roman"/>
                <w:color w:val="000000"/>
                <w:sz w:val="24"/>
                <w:szCs w:val="24"/>
              </w:rPr>
            </w:pPr>
          </w:p>
          <w:p w:rsidR="00610FB4" w:rsidRDefault="00610FB4" w:rsidP="00A84BBA">
            <w:pPr>
              <w:pStyle w:val="a3"/>
              <w:ind w:left="0"/>
              <w:rPr>
                <w:rFonts w:ascii="Times New Roman" w:hAnsi="Times New Roman" w:cs="Times New Roman"/>
                <w:color w:val="000000"/>
                <w:sz w:val="24"/>
                <w:szCs w:val="24"/>
              </w:rPr>
            </w:pP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color w:val="000000"/>
                <w:sz w:val="24"/>
                <w:szCs w:val="24"/>
              </w:rPr>
              <w:t xml:space="preserve">Yuxarıda qeyd edilən  məsələlərlə bağlı müvafiq olaraq, əlilliyi olan şəxslərə, </w:t>
            </w:r>
            <w:proofErr w:type="spellStart"/>
            <w:r w:rsidRPr="00A84BBA">
              <w:rPr>
                <w:rFonts w:ascii="Times New Roman" w:hAnsi="Times New Roman" w:cs="Times New Roman"/>
                <w:color w:val="000000"/>
                <w:sz w:val="24"/>
                <w:szCs w:val="24"/>
              </w:rPr>
              <w:t>ixtisaslaşdırılmış</w:t>
            </w:r>
            <w:proofErr w:type="spellEnd"/>
            <w:r w:rsidRPr="00A84BBA">
              <w:rPr>
                <w:rFonts w:ascii="Times New Roman" w:hAnsi="Times New Roman" w:cs="Times New Roman"/>
                <w:color w:val="000000"/>
                <w:sz w:val="24"/>
                <w:szCs w:val="24"/>
              </w:rPr>
              <w:t xml:space="preserve"> QHT-</w:t>
            </w:r>
            <w:proofErr w:type="spellStart"/>
            <w:r w:rsidRPr="00A84BBA">
              <w:rPr>
                <w:rFonts w:ascii="Times New Roman" w:hAnsi="Times New Roman" w:cs="Times New Roman"/>
                <w:color w:val="000000"/>
                <w:sz w:val="24"/>
                <w:szCs w:val="24"/>
              </w:rPr>
              <w:t>lərə</w:t>
            </w:r>
            <w:proofErr w:type="spellEnd"/>
            <w:r w:rsidRPr="00A84BBA">
              <w:rPr>
                <w:rFonts w:ascii="Times New Roman" w:hAnsi="Times New Roman" w:cs="Times New Roman"/>
                <w:color w:val="000000"/>
                <w:sz w:val="24"/>
                <w:szCs w:val="24"/>
              </w:rPr>
              <w:t xml:space="preserve"> , dövlət orqanlarına </w:t>
            </w:r>
            <w:proofErr w:type="spellStart"/>
            <w:r w:rsidRPr="00A84BBA">
              <w:rPr>
                <w:rFonts w:ascii="Times New Roman" w:hAnsi="Times New Roman" w:cs="Times New Roman"/>
                <w:color w:val="000000"/>
                <w:sz w:val="24"/>
                <w:szCs w:val="24"/>
              </w:rPr>
              <w:t>suallarımızı</w:t>
            </w:r>
            <w:proofErr w:type="spellEnd"/>
            <w:r w:rsidRPr="00A84BBA">
              <w:rPr>
                <w:rFonts w:ascii="Times New Roman" w:hAnsi="Times New Roman" w:cs="Times New Roman"/>
                <w:color w:val="000000"/>
                <w:sz w:val="24"/>
                <w:szCs w:val="24"/>
              </w:rPr>
              <w:t xml:space="preserve"> </w:t>
            </w:r>
            <w:proofErr w:type="spellStart"/>
            <w:r w:rsidRPr="00A84BBA">
              <w:rPr>
                <w:rFonts w:ascii="Times New Roman" w:hAnsi="Times New Roman" w:cs="Times New Roman"/>
                <w:color w:val="000000"/>
                <w:sz w:val="24"/>
                <w:szCs w:val="24"/>
              </w:rPr>
              <w:t>ünvanlasaq</w:t>
            </w:r>
            <w:proofErr w:type="spellEnd"/>
            <w:r w:rsidRPr="00A84BBA">
              <w:rPr>
                <w:rFonts w:ascii="Times New Roman" w:hAnsi="Times New Roman" w:cs="Times New Roman"/>
                <w:color w:val="000000"/>
                <w:sz w:val="24"/>
                <w:szCs w:val="24"/>
              </w:rPr>
              <w:t xml:space="preserve"> da, nəticə etibarı ilə </w:t>
            </w:r>
            <w:proofErr w:type="spellStart"/>
            <w:r w:rsidRPr="00A84BBA">
              <w:rPr>
                <w:rFonts w:ascii="Times New Roman" w:hAnsi="Times New Roman" w:cs="Times New Roman"/>
                <w:color w:val="000000"/>
                <w:sz w:val="24"/>
                <w:szCs w:val="24"/>
              </w:rPr>
              <w:t>qanunvericlik</w:t>
            </w:r>
            <w:proofErr w:type="spellEnd"/>
            <w:r w:rsidRPr="00A84BBA">
              <w:rPr>
                <w:rFonts w:ascii="Times New Roman" w:hAnsi="Times New Roman" w:cs="Times New Roman"/>
                <w:color w:val="000000"/>
                <w:sz w:val="24"/>
                <w:szCs w:val="24"/>
              </w:rPr>
              <w:t xml:space="preserve"> aktlarında və praktiki baxımdan həmin məsələlərin hər hansı bir mexanizminin və normaların işlək </w:t>
            </w:r>
            <w:proofErr w:type="spellStart"/>
            <w:r w:rsidRPr="00A84BBA">
              <w:rPr>
                <w:rFonts w:ascii="Times New Roman" w:hAnsi="Times New Roman" w:cs="Times New Roman"/>
                <w:color w:val="000000"/>
                <w:sz w:val="24"/>
                <w:szCs w:val="24"/>
              </w:rPr>
              <w:t>olmamasını</w:t>
            </w:r>
            <w:proofErr w:type="spellEnd"/>
            <w:r w:rsidRPr="00A84BBA">
              <w:rPr>
                <w:rFonts w:ascii="Times New Roman" w:hAnsi="Times New Roman" w:cs="Times New Roman"/>
                <w:color w:val="000000"/>
                <w:sz w:val="24"/>
                <w:szCs w:val="24"/>
              </w:rPr>
              <w:t xml:space="preserve"> müəyyən etdik.</w:t>
            </w: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mecelle"/>
              <w:numPr>
                <w:ilvl w:val="0"/>
                <w:numId w:val="5"/>
              </w:numPr>
              <w:spacing w:before="0" w:beforeAutospacing="0" w:after="0" w:afterAutospacing="0"/>
              <w:ind w:left="0"/>
              <w:jc w:val="both"/>
              <w:rPr>
                <w:color w:val="000000"/>
                <w:lang w:val="az-Latn-AZ"/>
              </w:rPr>
            </w:pPr>
            <w:r w:rsidRPr="00A84BBA">
              <w:rPr>
                <w:color w:val="000000"/>
                <w:lang w:val="az-Latn-AZ"/>
              </w:rPr>
              <w:t xml:space="preserve">                                                Tövsiyə edirik ki,</w:t>
            </w:r>
          </w:p>
          <w:p w:rsidR="00A84BBA" w:rsidRPr="00A84BBA" w:rsidRDefault="00A84BBA" w:rsidP="00A84BBA">
            <w:pPr>
              <w:pStyle w:val="mecelle"/>
              <w:numPr>
                <w:ilvl w:val="0"/>
                <w:numId w:val="5"/>
              </w:numPr>
              <w:spacing w:before="0" w:beforeAutospacing="0" w:after="0" w:afterAutospacing="0"/>
              <w:ind w:left="0"/>
              <w:jc w:val="both"/>
              <w:rPr>
                <w:color w:val="000000"/>
                <w:lang w:val="az-Latn-AZ"/>
              </w:rPr>
            </w:pPr>
            <w:r w:rsidRPr="00A84BBA">
              <w:rPr>
                <w:color w:val="000000"/>
                <w:lang w:val="az-Latn-AZ"/>
              </w:rPr>
              <w:t xml:space="preserve"> hal hazırda qanunvericilikdə göstərilən normaların işlək olmasına dair mexanizmlər müəyyən edilərək əlilliyi olan şəxslərin istifadə etməsi üçün </w:t>
            </w:r>
            <w:proofErr w:type="spellStart"/>
            <w:r w:rsidRPr="00A84BBA">
              <w:rPr>
                <w:color w:val="000000"/>
                <w:lang w:val="az-Latn-AZ"/>
              </w:rPr>
              <w:t>uyğunlaşdırılsın</w:t>
            </w:r>
            <w:proofErr w:type="spellEnd"/>
            <w:r w:rsidRPr="00A84BBA">
              <w:rPr>
                <w:color w:val="000000"/>
                <w:lang w:val="az-Latn-AZ"/>
              </w:rPr>
              <w:t xml:space="preserve">. </w:t>
            </w:r>
          </w:p>
        </w:tc>
      </w:tr>
      <w:tr w:rsidR="00A84BBA" w:rsidRPr="00A84BBA" w:rsidTr="00A84BBA">
        <w:trPr>
          <w:trHeight w:val="703"/>
        </w:trPr>
        <w:tc>
          <w:tcPr>
            <w:tcW w:w="9321" w:type="dxa"/>
            <w:gridSpan w:val="4"/>
            <w:shd w:val="clear" w:color="auto" w:fill="92CDDC" w:themeFill="accent5" w:themeFillTint="99"/>
          </w:tcPr>
          <w:p w:rsidR="00A84BBA" w:rsidRPr="00A84BBA" w:rsidRDefault="00A84BBA" w:rsidP="00A84BBA">
            <w:pPr>
              <w:pStyle w:val="a3"/>
              <w:ind w:left="0"/>
              <w:rPr>
                <w:rFonts w:ascii="Times New Roman" w:hAnsi="Times New Roman" w:cs="Times New Roman"/>
                <w:b/>
                <w:i/>
                <w:sz w:val="24"/>
                <w:szCs w:val="24"/>
              </w:rPr>
            </w:pPr>
            <w:r w:rsidRPr="00A84BBA">
              <w:rPr>
                <w:rFonts w:ascii="Times New Roman" w:hAnsi="Times New Roman" w:cs="Times New Roman"/>
                <w:b/>
                <w:i/>
                <w:sz w:val="24"/>
                <w:szCs w:val="24"/>
              </w:rPr>
              <w:t xml:space="preserve">                                             </w:t>
            </w:r>
          </w:p>
          <w:p w:rsidR="00A84BBA" w:rsidRPr="00A84BBA" w:rsidRDefault="00A84BBA" w:rsidP="00A84BBA">
            <w:pPr>
              <w:pStyle w:val="a3"/>
              <w:ind w:left="0"/>
              <w:rPr>
                <w:rFonts w:ascii="Times New Roman" w:hAnsi="Times New Roman" w:cs="Times New Roman"/>
                <w:b/>
                <w:i/>
                <w:sz w:val="24"/>
                <w:szCs w:val="24"/>
              </w:rPr>
            </w:pPr>
            <w:r w:rsidRPr="00A84BBA">
              <w:rPr>
                <w:rFonts w:ascii="Times New Roman" w:hAnsi="Times New Roman" w:cs="Times New Roman"/>
                <w:b/>
                <w:i/>
                <w:sz w:val="24"/>
                <w:szCs w:val="24"/>
              </w:rPr>
              <w:t xml:space="preserve">                                    Təhsil sistemindəki problemlər </w:t>
            </w:r>
          </w:p>
          <w:p w:rsidR="00A84BBA" w:rsidRPr="00A84BBA" w:rsidRDefault="00A84BBA" w:rsidP="00A84BBA">
            <w:pPr>
              <w:pStyle w:val="a3"/>
              <w:ind w:left="0"/>
              <w:rPr>
                <w:rFonts w:ascii="Times New Roman" w:hAnsi="Times New Roman" w:cs="Times New Roman"/>
                <w:b/>
                <w:i/>
                <w:sz w:val="24"/>
                <w:szCs w:val="24"/>
              </w:rPr>
            </w:pPr>
          </w:p>
        </w:tc>
      </w:tr>
      <w:tr w:rsidR="00A84BBA" w:rsidRPr="00A84BBA" w:rsidTr="00A84BBA">
        <w:trPr>
          <w:trHeight w:val="334"/>
        </w:trPr>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pStyle w:val="a3"/>
              <w:numPr>
                <w:ilvl w:val="0"/>
                <w:numId w:val="4"/>
              </w:numPr>
              <w:spacing w:line="276" w:lineRule="auto"/>
              <w:ind w:left="0"/>
              <w:jc w:val="both"/>
              <w:rPr>
                <w:rFonts w:ascii="Times New Roman" w:hAnsi="Times New Roman" w:cs="Times New Roman"/>
                <w:color w:val="000000"/>
                <w:sz w:val="24"/>
                <w:szCs w:val="24"/>
              </w:rPr>
            </w:pPr>
            <w:r w:rsidRPr="00A84BBA">
              <w:rPr>
                <w:rFonts w:ascii="Times New Roman" w:hAnsi="Times New Roman" w:cs="Times New Roman"/>
                <w:color w:val="000000" w:themeColor="text1"/>
                <w:sz w:val="24"/>
                <w:szCs w:val="24"/>
              </w:rPr>
              <w:t xml:space="preserve">Əlillərin hüquqları haqqında Konvensiyanın 24-cü maddəsinin 2-ci  bəndində </w:t>
            </w:r>
            <w:proofErr w:type="spellStart"/>
            <w:r w:rsidRPr="00A84BBA">
              <w:rPr>
                <w:rFonts w:ascii="Times New Roman" w:hAnsi="Times New Roman" w:cs="Times New Roman"/>
                <w:color w:val="000000" w:themeColor="text1"/>
                <w:sz w:val="24"/>
                <w:szCs w:val="24"/>
              </w:rPr>
              <w:t>göstərilmişdir</w:t>
            </w:r>
            <w:proofErr w:type="spellEnd"/>
            <w:r w:rsidRPr="00A84BBA">
              <w:rPr>
                <w:rFonts w:ascii="Times New Roman" w:hAnsi="Times New Roman" w:cs="Times New Roman"/>
                <w:color w:val="000000" w:themeColor="text1"/>
                <w:sz w:val="24"/>
                <w:szCs w:val="24"/>
              </w:rPr>
              <w:t xml:space="preserve"> ki</w:t>
            </w:r>
            <w:r w:rsidRPr="00A84BBA">
              <w:rPr>
                <w:rFonts w:ascii="Times New Roman" w:hAnsi="Times New Roman" w:cs="Times New Roman"/>
                <w:color w:val="000000"/>
                <w:sz w:val="24"/>
                <w:szCs w:val="24"/>
              </w:rPr>
              <w:t xml:space="preserve">   </w:t>
            </w:r>
            <w:r w:rsidRPr="00A84BBA">
              <w:rPr>
                <w:rFonts w:ascii="Times New Roman" w:hAnsi="Times New Roman" w:cs="Times New Roman"/>
                <w:color w:val="000000" w:themeColor="text1"/>
                <w:sz w:val="24"/>
                <w:szCs w:val="24"/>
              </w:rPr>
              <w:t xml:space="preserve">Əlillər öz yaşayış yerlərində digərləri ilə bərabər səviyyədə </w:t>
            </w:r>
            <w:proofErr w:type="spellStart"/>
            <w:r w:rsidRPr="00A84BBA">
              <w:rPr>
                <w:rFonts w:ascii="Times New Roman" w:hAnsi="Times New Roman" w:cs="Times New Roman"/>
                <w:color w:val="000000" w:themeColor="text1"/>
                <w:sz w:val="24"/>
                <w:szCs w:val="24"/>
              </w:rPr>
              <w:t>inklüziv</w:t>
            </w:r>
            <w:proofErr w:type="spellEnd"/>
            <w:r w:rsidRPr="00A84BBA">
              <w:rPr>
                <w:rFonts w:ascii="Times New Roman" w:hAnsi="Times New Roman" w:cs="Times New Roman"/>
                <w:color w:val="000000" w:themeColor="text1"/>
                <w:sz w:val="24"/>
                <w:szCs w:val="24"/>
              </w:rPr>
              <w:t xml:space="preserve">, keyfiyyətli və pulsuz ibtidai və orta təhsil almaq imkanlarına malik olmaları, fərdi tələbatı nəzərə alan vasitələrlə təchiz </w:t>
            </w:r>
            <w:proofErr w:type="spellStart"/>
            <w:r w:rsidRPr="00A84BBA">
              <w:rPr>
                <w:rFonts w:ascii="Times New Roman" w:hAnsi="Times New Roman" w:cs="Times New Roman"/>
                <w:color w:val="000000" w:themeColor="text1"/>
                <w:sz w:val="24"/>
                <w:szCs w:val="24"/>
              </w:rPr>
              <w:t>olunmaları</w:t>
            </w:r>
            <w:proofErr w:type="spellEnd"/>
            <w:r w:rsidRPr="00A84BBA">
              <w:rPr>
                <w:rFonts w:ascii="Times New Roman" w:hAnsi="Times New Roman" w:cs="Times New Roman"/>
                <w:color w:val="000000" w:themeColor="text1"/>
                <w:sz w:val="24"/>
                <w:szCs w:val="24"/>
              </w:rPr>
              <w:t xml:space="preserve">, əlillər, təhsil sistemində effektiv tədrisi </w:t>
            </w:r>
            <w:proofErr w:type="spellStart"/>
            <w:r w:rsidRPr="00A84BBA">
              <w:rPr>
                <w:rFonts w:ascii="Times New Roman" w:hAnsi="Times New Roman" w:cs="Times New Roman"/>
                <w:color w:val="000000" w:themeColor="text1"/>
                <w:sz w:val="24"/>
                <w:szCs w:val="24"/>
              </w:rPr>
              <w:t>yüngülləşdirmək</w:t>
            </w:r>
            <w:proofErr w:type="spellEnd"/>
            <w:r w:rsidRPr="00A84BBA">
              <w:rPr>
                <w:rFonts w:ascii="Times New Roman" w:hAnsi="Times New Roman" w:cs="Times New Roman"/>
                <w:color w:val="000000" w:themeColor="text1"/>
                <w:sz w:val="24"/>
                <w:szCs w:val="24"/>
              </w:rPr>
              <w:t xml:space="preserve"> üçün tələb olunan yardımı almaları, biliklərin </w:t>
            </w:r>
            <w:proofErr w:type="spellStart"/>
            <w:r w:rsidRPr="00A84BBA">
              <w:rPr>
                <w:rFonts w:ascii="Times New Roman" w:hAnsi="Times New Roman" w:cs="Times New Roman"/>
                <w:color w:val="000000" w:themeColor="text1"/>
                <w:sz w:val="24"/>
                <w:szCs w:val="24"/>
              </w:rPr>
              <w:t>mənimsənilməsinə</w:t>
            </w:r>
            <w:proofErr w:type="spellEnd"/>
            <w:r w:rsidRPr="00A84BBA">
              <w:rPr>
                <w:rFonts w:ascii="Times New Roman" w:hAnsi="Times New Roman" w:cs="Times New Roman"/>
                <w:color w:val="000000" w:themeColor="text1"/>
                <w:sz w:val="24"/>
                <w:szCs w:val="24"/>
              </w:rPr>
              <w:t xml:space="preserve"> tam şərait yaratmaq məqsədilə biliklərin və sosial inkişafın </w:t>
            </w:r>
            <w:proofErr w:type="spellStart"/>
            <w:r w:rsidRPr="00A84BBA">
              <w:rPr>
                <w:rFonts w:ascii="Times New Roman" w:hAnsi="Times New Roman" w:cs="Times New Roman"/>
                <w:color w:val="000000" w:themeColor="text1"/>
                <w:sz w:val="24"/>
                <w:szCs w:val="24"/>
              </w:rPr>
              <w:t>mənimsənilməsinə</w:t>
            </w:r>
            <w:proofErr w:type="spellEnd"/>
            <w:r w:rsidRPr="00A84BBA">
              <w:rPr>
                <w:rFonts w:ascii="Times New Roman" w:hAnsi="Times New Roman" w:cs="Times New Roman"/>
                <w:color w:val="000000" w:themeColor="text1"/>
                <w:sz w:val="24"/>
                <w:szCs w:val="24"/>
              </w:rPr>
              <w:t xml:space="preserve"> maksimum kömək edən şəraitdə səmərəli tədbirlər </w:t>
            </w:r>
            <w:proofErr w:type="spellStart"/>
            <w:r w:rsidRPr="00A84BBA">
              <w:rPr>
                <w:rFonts w:ascii="Times New Roman" w:hAnsi="Times New Roman" w:cs="Times New Roman"/>
                <w:color w:val="000000" w:themeColor="text1"/>
                <w:sz w:val="24"/>
                <w:szCs w:val="24"/>
              </w:rPr>
              <w:t>görülməsini</w:t>
            </w:r>
            <w:proofErr w:type="spellEnd"/>
            <w:r w:rsidRPr="00A84BBA">
              <w:rPr>
                <w:rFonts w:ascii="Times New Roman" w:hAnsi="Times New Roman" w:cs="Times New Roman"/>
                <w:color w:val="000000" w:themeColor="text1"/>
                <w:sz w:val="24"/>
                <w:szCs w:val="24"/>
              </w:rPr>
              <w:t xml:space="preserve"> təmin ilə əlaqədar tədbirlər həyata keçirilsin. </w:t>
            </w:r>
          </w:p>
          <w:p w:rsidR="00A84BBA" w:rsidRPr="00A84BBA" w:rsidRDefault="00A84BBA" w:rsidP="00A84BBA">
            <w:pPr>
              <w:pStyle w:val="a3"/>
              <w:spacing w:line="276" w:lineRule="auto"/>
              <w:ind w:left="34"/>
              <w:jc w:val="both"/>
              <w:rPr>
                <w:rFonts w:ascii="Times New Roman" w:hAnsi="Times New Roman" w:cs="Times New Roman"/>
                <w:color w:val="000000" w:themeColor="text1"/>
                <w:sz w:val="24"/>
                <w:szCs w:val="24"/>
              </w:rPr>
            </w:pPr>
            <w:r w:rsidRPr="00A84BBA">
              <w:rPr>
                <w:rFonts w:ascii="Times New Roman" w:hAnsi="Times New Roman" w:cs="Times New Roman"/>
                <w:color w:val="000000" w:themeColor="text1"/>
                <w:sz w:val="24"/>
                <w:szCs w:val="24"/>
              </w:rPr>
              <w:t xml:space="preserve">Əlilliyi olan şəxslərlə bağlı keçirilən dövlət siyasətinin əsas məqsədi həmin insanların </w:t>
            </w:r>
            <w:proofErr w:type="spellStart"/>
            <w:r w:rsidRPr="00A84BBA">
              <w:rPr>
                <w:rFonts w:ascii="Times New Roman" w:hAnsi="Times New Roman" w:cs="Times New Roman"/>
                <w:color w:val="000000" w:themeColor="text1"/>
                <w:sz w:val="24"/>
                <w:szCs w:val="24"/>
              </w:rPr>
              <w:t>bərabə</w:t>
            </w:r>
            <w:proofErr w:type="spellEnd"/>
            <w:r w:rsidR="00610FB4">
              <w:rPr>
                <w:rFonts w:ascii="Times New Roman" w:hAnsi="Times New Roman" w:cs="Times New Roman"/>
                <w:color w:val="000000" w:themeColor="text1"/>
                <w:sz w:val="24"/>
                <w:szCs w:val="24"/>
              </w:rPr>
              <w:t xml:space="preserve"> </w:t>
            </w:r>
            <w:proofErr w:type="spellStart"/>
            <w:r w:rsidRPr="00A84BBA">
              <w:rPr>
                <w:rFonts w:ascii="Times New Roman" w:hAnsi="Times New Roman" w:cs="Times New Roman"/>
                <w:color w:val="000000" w:themeColor="text1"/>
                <w:sz w:val="24"/>
                <w:szCs w:val="24"/>
              </w:rPr>
              <w:t>rhüquqlu</w:t>
            </w:r>
            <w:proofErr w:type="spellEnd"/>
            <w:r w:rsidRPr="00A84BBA">
              <w:rPr>
                <w:rFonts w:ascii="Times New Roman" w:hAnsi="Times New Roman" w:cs="Times New Roman"/>
                <w:color w:val="000000" w:themeColor="text1"/>
                <w:sz w:val="24"/>
                <w:szCs w:val="24"/>
              </w:rPr>
              <w:t xml:space="preserve"> üzvləri kimi dolğun həyat şəraitinə malik </w:t>
            </w:r>
            <w:proofErr w:type="spellStart"/>
            <w:r w:rsidRPr="00A84BBA">
              <w:rPr>
                <w:rFonts w:ascii="Times New Roman" w:hAnsi="Times New Roman" w:cs="Times New Roman"/>
                <w:color w:val="000000" w:themeColor="text1"/>
                <w:sz w:val="24"/>
                <w:szCs w:val="24"/>
              </w:rPr>
              <w:t>olmalarının</w:t>
            </w:r>
            <w:proofErr w:type="spellEnd"/>
            <w:r w:rsidRPr="00A84BBA">
              <w:rPr>
                <w:rFonts w:ascii="Times New Roman" w:hAnsi="Times New Roman" w:cs="Times New Roman"/>
                <w:color w:val="000000" w:themeColor="text1"/>
                <w:sz w:val="24"/>
                <w:szCs w:val="24"/>
              </w:rPr>
              <w:t xml:space="preserve"> , cəmiyyətdə fəal  mövqe </w:t>
            </w:r>
            <w:proofErr w:type="spellStart"/>
            <w:r w:rsidRPr="00A84BBA">
              <w:rPr>
                <w:rFonts w:ascii="Times New Roman" w:hAnsi="Times New Roman" w:cs="Times New Roman"/>
                <w:color w:val="000000" w:themeColor="text1"/>
                <w:sz w:val="24"/>
                <w:szCs w:val="24"/>
              </w:rPr>
              <w:t>tutmalarının</w:t>
            </w:r>
            <w:proofErr w:type="spellEnd"/>
            <w:r w:rsidRPr="00A84BBA">
              <w:rPr>
                <w:rFonts w:ascii="Times New Roman" w:hAnsi="Times New Roman" w:cs="Times New Roman"/>
                <w:color w:val="000000" w:themeColor="text1"/>
                <w:sz w:val="24"/>
                <w:szCs w:val="24"/>
              </w:rPr>
              <w:t xml:space="preserve"> təmin </w:t>
            </w:r>
            <w:proofErr w:type="spellStart"/>
            <w:r w:rsidRPr="00A84BBA">
              <w:rPr>
                <w:rFonts w:ascii="Times New Roman" w:hAnsi="Times New Roman" w:cs="Times New Roman"/>
                <w:color w:val="000000" w:themeColor="text1"/>
                <w:sz w:val="24"/>
                <w:szCs w:val="24"/>
              </w:rPr>
              <w:t>edilməsidir</w:t>
            </w:r>
            <w:proofErr w:type="spellEnd"/>
            <w:r w:rsidRPr="00A84BBA">
              <w:rPr>
                <w:rFonts w:ascii="Times New Roman" w:hAnsi="Times New Roman" w:cs="Times New Roman"/>
                <w:color w:val="000000" w:themeColor="text1"/>
                <w:sz w:val="24"/>
                <w:szCs w:val="24"/>
              </w:rPr>
              <w:t>.</w:t>
            </w:r>
          </w:p>
          <w:p w:rsidR="00A84BBA" w:rsidRPr="00A84BBA" w:rsidRDefault="00A84BBA" w:rsidP="00A84BBA">
            <w:pPr>
              <w:pStyle w:val="a3"/>
              <w:spacing w:line="276" w:lineRule="auto"/>
              <w:ind w:left="34"/>
              <w:jc w:val="both"/>
              <w:rPr>
                <w:rFonts w:ascii="Times New Roman" w:hAnsi="Times New Roman" w:cs="Times New Roman"/>
                <w:color w:val="000000" w:themeColor="text1"/>
                <w:sz w:val="24"/>
                <w:szCs w:val="24"/>
              </w:rPr>
            </w:pPr>
            <w:r w:rsidRPr="00A84BBA">
              <w:rPr>
                <w:rFonts w:ascii="Times New Roman" w:hAnsi="Times New Roman" w:cs="Times New Roman"/>
                <w:color w:val="060606"/>
                <w:sz w:val="24"/>
                <w:szCs w:val="24"/>
                <w:shd w:val="clear" w:color="auto" w:fill="FFFFFF"/>
              </w:rPr>
              <w:t xml:space="preserve">Hazırda ölkədə əlilliyi olan 57 mindən çox uşaq var. Onlardan 1105-i xüsusi təhsil məktəblərində, 2664-ü xüsusi internat məktəblərində təhsil alır (onlardan 1353 nəfəri müəssisədə gecələyir), 7750-si evdə təhsilə, 268-i isə </w:t>
            </w:r>
            <w:proofErr w:type="spellStart"/>
            <w:r w:rsidRPr="00A84BBA">
              <w:rPr>
                <w:rFonts w:ascii="Times New Roman" w:hAnsi="Times New Roman" w:cs="Times New Roman"/>
                <w:color w:val="060606"/>
                <w:sz w:val="24"/>
                <w:szCs w:val="24"/>
                <w:shd w:val="clear" w:color="auto" w:fill="FFFFFF"/>
              </w:rPr>
              <w:t>inklüziv</w:t>
            </w:r>
            <w:proofErr w:type="spellEnd"/>
            <w:r w:rsidRPr="00A84BBA">
              <w:rPr>
                <w:rFonts w:ascii="Times New Roman" w:hAnsi="Times New Roman" w:cs="Times New Roman"/>
                <w:color w:val="060606"/>
                <w:sz w:val="24"/>
                <w:szCs w:val="24"/>
                <w:shd w:val="clear" w:color="auto" w:fill="FFFFFF"/>
              </w:rPr>
              <w:t xml:space="preserve"> təhsilə cəlb edilib</w:t>
            </w:r>
          </w:p>
          <w:p w:rsidR="00A84BBA" w:rsidRPr="00A84BBA" w:rsidRDefault="00A84BBA" w:rsidP="00A84BBA">
            <w:pPr>
              <w:pStyle w:val="a3"/>
              <w:spacing w:line="276" w:lineRule="auto"/>
              <w:ind w:left="34"/>
              <w:jc w:val="both"/>
              <w:rPr>
                <w:rFonts w:ascii="Times New Roman" w:hAnsi="Times New Roman" w:cs="Times New Roman"/>
                <w:color w:val="000000" w:themeColor="text1"/>
                <w:sz w:val="24"/>
                <w:szCs w:val="24"/>
              </w:rPr>
            </w:pPr>
            <w:r w:rsidRPr="00A84BBA">
              <w:rPr>
                <w:rFonts w:ascii="Times New Roman" w:hAnsi="Times New Roman" w:cs="Times New Roman"/>
                <w:color w:val="000000" w:themeColor="text1"/>
                <w:sz w:val="24"/>
                <w:szCs w:val="24"/>
              </w:rPr>
              <w:t xml:space="preserve">Qanunvericilikdə sağlamlıq </w:t>
            </w:r>
            <w:proofErr w:type="spellStart"/>
            <w:r w:rsidRPr="00A84BBA">
              <w:rPr>
                <w:rFonts w:ascii="Times New Roman" w:hAnsi="Times New Roman" w:cs="Times New Roman"/>
                <w:color w:val="000000" w:themeColor="text1"/>
                <w:sz w:val="24"/>
                <w:szCs w:val="24"/>
              </w:rPr>
              <w:t>imknaları</w:t>
            </w:r>
            <w:proofErr w:type="spellEnd"/>
            <w:r w:rsidRPr="00A84BBA">
              <w:rPr>
                <w:rFonts w:ascii="Times New Roman" w:hAnsi="Times New Roman" w:cs="Times New Roman"/>
                <w:color w:val="000000" w:themeColor="text1"/>
                <w:sz w:val="24"/>
                <w:szCs w:val="24"/>
              </w:rPr>
              <w:t xml:space="preserve"> məhdud şəxslərin təhsili ilə bağlı olaraq xüsusi profilli məktəblərin təsis olunması  ilə </w:t>
            </w:r>
            <w:proofErr w:type="spellStart"/>
            <w:r w:rsidRPr="00A84BBA">
              <w:rPr>
                <w:rFonts w:ascii="Times New Roman" w:hAnsi="Times New Roman" w:cs="Times New Roman"/>
                <w:color w:val="000000" w:themeColor="text1"/>
                <w:sz w:val="24"/>
                <w:szCs w:val="24"/>
              </w:rPr>
              <w:t>tənzimlənmişdir</w:t>
            </w:r>
            <w:proofErr w:type="spellEnd"/>
            <w:r w:rsidRPr="00A84BBA">
              <w:rPr>
                <w:rFonts w:ascii="Times New Roman" w:hAnsi="Times New Roman" w:cs="Times New Roman"/>
                <w:color w:val="000000" w:themeColor="text1"/>
                <w:sz w:val="24"/>
                <w:szCs w:val="24"/>
              </w:rPr>
              <w:t>.</w:t>
            </w:r>
          </w:p>
          <w:p w:rsidR="00A84BBA" w:rsidRPr="00A84BBA" w:rsidRDefault="00A84BBA" w:rsidP="00A84BBA">
            <w:pPr>
              <w:pStyle w:val="a3"/>
              <w:spacing w:line="276" w:lineRule="auto"/>
              <w:ind w:left="34"/>
              <w:jc w:val="both"/>
              <w:rPr>
                <w:rFonts w:ascii="Times New Roman" w:hAnsi="Times New Roman" w:cs="Times New Roman"/>
                <w:color w:val="000000" w:themeColor="text1"/>
                <w:sz w:val="24"/>
                <w:szCs w:val="24"/>
              </w:rPr>
            </w:pPr>
            <w:proofErr w:type="spellStart"/>
            <w:r w:rsidRPr="00A84BBA">
              <w:rPr>
                <w:rFonts w:ascii="Times New Roman" w:hAnsi="Times New Roman" w:cs="Times New Roman"/>
                <w:color w:val="000000" w:themeColor="text1"/>
                <w:sz w:val="24"/>
                <w:szCs w:val="24"/>
              </w:rPr>
              <w:t>“Əlillərin</w:t>
            </w:r>
            <w:proofErr w:type="spellEnd"/>
            <w:r w:rsidRPr="00A84BBA">
              <w:rPr>
                <w:rFonts w:ascii="Times New Roman" w:hAnsi="Times New Roman" w:cs="Times New Roman"/>
                <w:color w:val="000000" w:themeColor="text1"/>
                <w:sz w:val="24"/>
                <w:szCs w:val="24"/>
              </w:rPr>
              <w:t xml:space="preserve"> hüquqları haqqında “ Konvensiyanı ratifikasiya etməklə dövlətin öhdəlikləri sırasına əlilliyi olan uşaqların ümumi təyinatlı təhsil müəssisələrinə cəlb edilməsi daxil </w:t>
            </w:r>
            <w:proofErr w:type="spellStart"/>
            <w:r w:rsidRPr="00A84BBA">
              <w:rPr>
                <w:rFonts w:ascii="Times New Roman" w:hAnsi="Times New Roman" w:cs="Times New Roman"/>
                <w:color w:val="000000" w:themeColor="text1"/>
                <w:sz w:val="24"/>
                <w:szCs w:val="24"/>
              </w:rPr>
              <w:t>edilmişdir</w:t>
            </w:r>
            <w:proofErr w:type="spellEnd"/>
            <w:r w:rsidRPr="00A84BBA">
              <w:rPr>
                <w:rFonts w:ascii="Times New Roman" w:hAnsi="Times New Roman" w:cs="Times New Roman"/>
                <w:color w:val="000000" w:themeColor="text1"/>
                <w:sz w:val="24"/>
                <w:szCs w:val="24"/>
              </w:rPr>
              <w:t xml:space="preserve">. </w:t>
            </w:r>
          </w:p>
          <w:p w:rsidR="00A84BBA" w:rsidRPr="00A84BBA" w:rsidRDefault="00A84BBA" w:rsidP="00A84BBA">
            <w:pPr>
              <w:pStyle w:val="a3"/>
              <w:spacing w:line="276" w:lineRule="auto"/>
              <w:ind w:left="34"/>
              <w:jc w:val="both"/>
              <w:rPr>
                <w:rFonts w:ascii="Times New Roman" w:hAnsi="Times New Roman" w:cs="Times New Roman"/>
                <w:color w:val="000000" w:themeColor="text1"/>
                <w:sz w:val="24"/>
                <w:szCs w:val="24"/>
              </w:rPr>
            </w:pPr>
            <w:r w:rsidRPr="00A84BBA">
              <w:rPr>
                <w:rFonts w:ascii="Times New Roman" w:eastAsia="Times New Roman" w:hAnsi="Times New Roman" w:cs="Times New Roman"/>
                <w:bCs/>
                <w:color w:val="000000" w:themeColor="text1"/>
                <w:sz w:val="24"/>
                <w:szCs w:val="24"/>
                <w:lang w:eastAsia="ru-RU"/>
              </w:rPr>
              <w:t xml:space="preserve">Azərbaycan Respublikasında dövlət uşaq </w:t>
            </w:r>
            <w:proofErr w:type="spellStart"/>
            <w:r w:rsidRPr="00A84BBA">
              <w:rPr>
                <w:rFonts w:ascii="Times New Roman" w:eastAsia="Times New Roman" w:hAnsi="Times New Roman" w:cs="Times New Roman"/>
                <w:bCs/>
                <w:color w:val="000000" w:themeColor="text1"/>
                <w:sz w:val="24"/>
                <w:szCs w:val="24"/>
                <w:lang w:eastAsia="ru-RU"/>
              </w:rPr>
              <w:t>müəssisələrindən</w:t>
            </w:r>
            <w:proofErr w:type="spellEnd"/>
            <w:r w:rsidRPr="00A84BBA">
              <w:rPr>
                <w:rFonts w:ascii="Times New Roman" w:eastAsia="Times New Roman" w:hAnsi="Times New Roman" w:cs="Times New Roman"/>
                <w:bCs/>
                <w:color w:val="000000" w:themeColor="text1"/>
                <w:sz w:val="24"/>
                <w:szCs w:val="24"/>
                <w:lang w:eastAsia="ru-RU"/>
              </w:rPr>
              <w:t xml:space="preserve"> uşaqların ailələrə verilməsi (De-</w:t>
            </w:r>
            <w:proofErr w:type="spellStart"/>
            <w:r w:rsidRPr="00A84BBA">
              <w:rPr>
                <w:rFonts w:ascii="Times New Roman" w:eastAsia="Times New Roman" w:hAnsi="Times New Roman" w:cs="Times New Roman"/>
                <w:bCs/>
                <w:color w:val="000000" w:themeColor="text1"/>
                <w:sz w:val="24"/>
                <w:szCs w:val="24"/>
                <w:lang w:eastAsia="ru-RU"/>
              </w:rPr>
              <w:t>institusionalizasiya</w:t>
            </w:r>
            <w:proofErr w:type="spellEnd"/>
            <w:r w:rsidRPr="00A84BBA">
              <w:rPr>
                <w:rFonts w:ascii="Times New Roman" w:eastAsia="Times New Roman" w:hAnsi="Times New Roman" w:cs="Times New Roman"/>
                <w:bCs/>
                <w:color w:val="000000" w:themeColor="text1"/>
                <w:sz w:val="24"/>
                <w:szCs w:val="24"/>
                <w:lang w:eastAsia="ru-RU"/>
              </w:rPr>
              <w:t xml:space="preserve">) və alternativ qayğı (2006-2015-ci illər)Dövlət Proqramı </w:t>
            </w:r>
            <w:proofErr w:type="spellStart"/>
            <w:r w:rsidRPr="00A84BBA">
              <w:rPr>
                <w:rFonts w:ascii="Times New Roman" w:eastAsia="Times New Roman" w:hAnsi="Times New Roman" w:cs="Times New Roman"/>
                <w:bCs/>
                <w:color w:val="000000" w:themeColor="text1"/>
                <w:sz w:val="24"/>
                <w:szCs w:val="24"/>
                <w:lang w:eastAsia="ru-RU"/>
              </w:rPr>
              <w:t>nda</w:t>
            </w:r>
            <w:proofErr w:type="spellEnd"/>
            <w:r w:rsidRPr="00A84BBA">
              <w:rPr>
                <w:rFonts w:ascii="Times New Roman" w:eastAsia="Times New Roman" w:hAnsi="Times New Roman" w:cs="Times New Roman"/>
                <w:bCs/>
                <w:color w:val="000000" w:themeColor="text1"/>
                <w:sz w:val="24"/>
                <w:szCs w:val="24"/>
                <w:lang w:eastAsia="ru-RU"/>
              </w:rPr>
              <w:t xml:space="preserve"> əlilliyi olan</w:t>
            </w:r>
            <w:r w:rsidRPr="00A84BBA">
              <w:rPr>
                <w:rFonts w:ascii="Times New Roman" w:eastAsia="Times New Roman" w:hAnsi="Times New Roman" w:cs="Times New Roman"/>
                <w:color w:val="000000" w:themeColor="text1"/>
                <w:sz w:val="24"/>
                <w:szCs w:val="24"/>
                <w:lang w:eastAsia="ru-RU"/>
              </w:rPr>
              <w:t xml:space="preserve"> uşaqlar üçün internat tipli </w:t>
            </w:r>
            <w:proofErr w:type="spellStart"/>
            <w:r w:rsidRPr="00A84BBA">
              <w:rPr>
                <w:rFonts w:ascii="Times New Roman" w:eastAsia="Times New Roman" w:hAnsi="Times New Roman" w:cs="Times New Roman"/>
                <w:color w:val="000000" w:themeColor="text1"/>
                <w:sz w:val="24"/>
                <w:szCs w:val="24"/>
                <w:lang w:eastAsia="ru-RU"/>
              </w:rPr>
              <w:t>təlimtərbiyə</w:t>
            </w:r>
            <w:proofErr w:type="spellEnd"/>
            <w:r w:rsidRPr="00A84BBA">
              <w:rPr>
                <w:rFonts w:ascii="Times New Roman" w:eastAsia="Times New Roman" w:hAnsi="Times New Roman" w:cs="Times New Roman"/>
                <w:color w:val="000000" w:themeColor="text1"/>
                <w:sz w:val="24"/>
                <w:szCs w:val="24"/>
                <w:lang w:eastAsia="ru-RU"/>
              </w:rPr>
              <w:t xml:space="preserve"> müəssisələrinin bir hissəsinin reabilitasiya mərkəzlərinə çevrilməsi ilə bağlı, Ailələrə verilmiş əlilliyi olan uşaqların təhsilə cəlb olunması, onların səhiyyə və reabilitasiya xidmətləri ilə təmin edilməsi</w:t>
            </w:r>
            <w:r w:rsidRPr="00A84BBA">
              <w:rPr>
                <w:rFonts w:ascii="Times New Roman" w:hAnsi="Times New Roman" w:cs="Times New Roman"/>
                <w:color w:val="000000" w:themeColor="text1"/>
                <w:sz w:val="24"/>
                <w:szCs w:val="24"/>
              </w:rPr>
              <w:t xml:space="preserve"> ilə bağlı müddəalar öz əksini tapmışdır. </w:t>
            </w:r>
          </w:p>
          <w:p w:rsidR="00A84BBA" w:rsidRPr="00A84BBA" w:rsidRDefault="00A84BBA" w:rsidP="00A84BBA">
            <w:pPr>
              <w:pStyle w:val="a3"/>
              <w:spacing w:line="276" w:lineRule="auto"/>
              <w:ind w:left="34"/>
              <w:jc w:val="both"/>
              <w:rPr>
                <w:rFonts w:ascii="Times New Roman" w:hAnsi="Times New Roman" w:cs="Times New Roman"/>
                <w:color w:val="000000" w:themeColor="text1"/>
                <w:sz w:val="24"/>
                <w:szCs w:val="24"/>
              </w:rPr>
            </w:pPr>
            <w:r w:rsidRPr="00A84BBA">
              <w:rPr>
                <w:rFonts w:ascii="Times New Roman" w:hAnsi="Times New Roman" w:cs="Times New Roman"/>
                <w:color w:val="000000" w:themeColor="text1"/>
                <w:sz w:val="24"/>
                <w:szCs w:val="24"/>
              </w:rPr>
              <w:t xml:space="preserve">  </w:t>
            </w:r>
            <w:proofErr w:type="spellStart"/>
            <w:r w:rsidRPr="00A84BBA">
              <w:rPr>
                <w:rFonts w:ascii="Times New Roman" w:hAnsi="Times New Roman" w:cs="Times New Roman"/>
                <w:color w:val="000000" w:themeColor="text1"/>
                <w:sz w:val="24"/>
                <w:szCs w:val="24"/>
              </w:rPr>
              <w:t>İnkluziv</w:t>
            </w:r>
            <w:proofErr w:type="spellEnd"/>
            <w:r w:rsidRPr="00A84BBA">
              <w:rPr>
                <w:rFonts w:ascii="Times New Roman" w:hAnsi="Times New Roman" w:cs="Times New Roman"/>
                <w:color w:val="000000" w:themeColor="text1"/>
                <w:sz w:val="24"/>
                <w:szCs w:val="24"/>
              </w:rPr>
              <w:t xml:space="preserve"> təhsilin əhəmiyyəti sadəcə cəmiyyətə inteqrasiya  baxımından deyil, eləcə də həmin uşaqların </w:t>
            </w:r>
            <w:proofErr w:type="spellStart"/>
            <w:r w:rsidRPr="00A84BBA">
              <w:rPr>
                <w:rFonts w:ascii="Times New Roman" w:hAnsi="Times New Roman" w:cs="Times New Roman"/>
                <w:color w:val="000000" w:themeColor="text1"/>
                <w:sz w:val="24"/>
                <w:szCs w:val="24"/>
              </w:rPr>
              <w:t>sağlamlıqlarında</w:t>
            </w:r>
            <w:proofErr w:type="spellEnd"/>
            <w:r w:rsidRPr="00A84BBA">
              <w:rPr>
                <w:rFonts w:ascii="Times New Roman" w:hAnsi="Times New Roman" w:cs="Times New Roman"/>
                <w:color w:val="000000" w:themeColor="text1"/>
                <w:sz w:val="24"/>
                <w:szCs w:val="24"/>
              </w:rPr>
              <w:t xml:space="preserve"> mühüm inkişaf müşahidə edilməklə bağlı olaraq  müəyyən edilir. </w:t>
            </w:r>
          </w:p>
          <w:p w:rsidR="00A84BBA" w:rsidRPr="00A84BBA" w:rsidRDefault="00A84BBA" w:rsidP="00A84BBA">
            <w:pPr>
              <w:pStyle w:val="a3"/>
              <w:spacing w:line="276" w:lineRule="auto"/>
              <w:ind w:left="34"/>
              <w:jc w:val="both"/>
              <w:rPr>
                <w:rFonts w:ascii="Times New Roman" w:hAnsi="Times New Roman" w:cs="Times New Roman"/>
                <w:color w:val="000000" w:themeColor="text1"/>
                <w:sz w:val="24"/>
                <w:szCs w:val="24"/>
              </w:rPr>
            </w:pPr>
            <w:r w:rsidRPr="00A84BBA">
              <w:rPr>
                <w:rFonts w:ascii="Times New Roman" w:hAnsi="Times New Roman" w:cs="Times New Roman"/>
                <w:color w:val="000000" w:themeColor="text1"/>
                <w:sz w:val="24"/>
                <w:szCs w:val="24"/>
              </w:rPr>
              <w:t xml:space="preserve"> Hal hazırda müsbət haldır ki, əlilliyi olan şəxslər sadəcə orta məktəb və ya peşə </w:t>
            </w:r>
            <w:proofErr w:type="spellStart"/>
            <w:r w:rsidRPr="00A84BBA">
              <w:rPr>
                <w:rFonts w:ascii="Times New Roman" w:hAnsi="Times New Roman" w:cs="Times New Roman"/>
                <w:color w:val="000000" w:themeColor="text1"/>
                <w:sz w:val="24"/>
                <w:szCs w:val="24"/>
              </w:rPr>
              <w:t>məktəblərədə</w:t>
            </w:r>
            <w:proofErr w:type="spellEnd"/>
            <w:r w:rsidRPr="00A84BBA">
              <w:rPr>
                <w:rFonts w:ascii="Times New Roman" w:hAnsi="Times New Roman" w:cs="Times New Roman"/>
                <w:color w:val="000000" w:themeColor="text1"/>
                <w:sz w:val="24"/>
                <w:szCs w:val="24"/>
              </w:rPr>
              <w:t xml:space="preserve"> təhsillə </w:t>
            </w:r>
            <w:proofErr w:type="spellStart"/>
            <w:r w:rsidRPr="00A84BBA">
              <w:rPr>
                <w:rFonts w:ascii="Times New Roman" w:hAnsi="Times New Roman" w:cs="Times New Roman"/>
                <w:color w:val="000000" w:themeColor="text1"/>
                <w:sz w:val="24"/>
                <w:szCs w:val="24"/>
              </w:rPr>
              <w:t>kifayətlənməyərək</w:t>
            </w:r>
            <w:proofErr w:type="spellEnd"/>
            <w:r w:rsidRPr="00A84BBA">
              <w:rPr>
                <w:rFonts w:ascii="Times New Roman" w:hAnsi="Times New Roman" w:cs="Times New Roman"/>
                <w:color w:val="000000" w:themeColor="text1"/>
                <w:sz w:val="24"/>
                <w:szCs w:val="24"/>
              </w:rPr>
              <w:t xml:space="preserve"> ali təhsil  almaq </w:t>
            </w:r>
            <w:proofErr w:type="spellStart"/>
            <w:r w:rsidRPr="00A84BBA">
              <w:rPr>
                <w:rFonts w:ascii="Times New Roman" w:hAnsi="Times New Roman" w:cs="Times New Roman"/>
                <w:color w:val="000000" w:themeColor="text1"/>
                <w:sz w:val="24"/>
                <w:szCs w:val="24"/>
              </w:rPr>
              <w:t>hüquqlarından</w:t>
            </w:r>
            <w:proofErr w:type="spellEnd"/>
            <w:r w:rsidRPr="00A84BBA">
              <w:rPr>
                <w:rFonts w:ascii="Times New Roman" w:hAnsi="Times New Roman" w:cs="Times New Roman"/>
                <w:color w:val="000000" w:themeColor="text1"/>
                <w:sz w:val="24"/>
                <w:szCs w:val="24"/>
              </w:rPr>
              <w:t xml:space="preserve"> da  istifadə edirlər. Misal olaraq Bakı dövlət universitetində  bu cür tələblərin  mövcud olmasını müşahidə etmək olur. Lakin bu tipli hallar çox nadir hallarda rast gəlinməsi , və heç bütün universitetlərdə əlilliyi olan şəxslər üçün şəraitin </w:t>
            </w:r>
            <w:proofErr w:type="spellStart"/>
            <w:r w:rsidRPr="00A84BBA">
              <w:rPr>
                <w:rFonts w:ascii="Times New Roman" w:hAnsi="Times New Roman" w:cs="Times New Roman"/>
                <w:color w:val="000000" w:themeColor="text1"/>
                <w:sz w:val="24"/>
                <w:szCs w:val="24"/>
              </w:rPr>
              <w:t>olmaması</w:t>
            </w:r>
            <w:proofErr w:type="spellEnd"/>
            <w:r w:rsidRPr="00A84BBA">
              <w:rPr>
                <w:rFonts w:ascii="Times New Roman" w:hAnsi="Times New Roman" w:cs="Times New Roman"/>
                <w:color w:val="000000" w:themeColor="text1"/>
                <w:sz w:val="24"/>
                <w:szCs w:val="24"/>
              </w:rPr>
              <w:t xml:space="preserve"> əlilliyi olan şəxslərin ali təhsil almağa cəhd </w:t>
            </w:r>
            <w:proofErr w:type="spellStart"/>
            <w:r w:rsidRPr="00A84BBA">
              <w:rPr>
                <w:rFonts w:ascii="Times New Roman" w:hAnsi="Times New Roman" w:cs="Times New Roman"/>
                <w:color w:val="000000" w:themeColor="text1"/>
                <w:sz w:val="24"/>
                <w:szCs w:val="24"/>
              </w:rPr>
              <w:t>etməməsinə</w:t>
            </w:r>
            <w:proofErr w:type="spellEnd"/>
            <w:r w:rsidRPr="00A84BBA">
              <w:rPr>
                <w:rFonts w:ascii="Times New Roman" w:hAnsi="Times New Roman" w:cs="Times New Roman"/>
                <w:color w:val="000000" w:themeColor="text1"/>
                <w:sz w:val="24"/>
                <w:szCs w:val="24"/>
              </w:rPr>
              <w:t xml:space="preserve"> şərait yaradır. </w:t>
            </w:r>
          </w:p>
          <w:p w:rsidR="00A84BBA" w:rsidRPr="00A84BBA" w:rsidRDefault="00A84BBA" w:rsidP="00A84BBA">
            <w:pPr>
              <w:pStyle w:val="a3"/>
              <w:spacing w:line="276" w:lineRule="auto"/>
              <w:ind w:left="34"/>
              <w:jc w:val="both"/>
              <w:rPr>
                <w:rFonts w:ascii="Times New Roman" w:hAnsi="Times New Roman" w:cs="Times New Roman"/>
                <w:sz w:val="24"/>
                <w:szCs w:val="24"/>
              </w:rPr>
            </w:pPr>
            <w:r w:rsidRPr="00A84BBA">
              <w:rPr>
                <w:rFonts w:ascii="Times New Roman" w:hAnsi="Times New Roman" w:cs="Times New Roman"/>
                <w:color w:val="060606"/>
                <w:sz w:val="24"/>
                <w:szCs w:val="24"/>
                <w:shd w:val="clear" w:color="auto" w:fill="FFFFFF"/>
              </w:rPr>
              <w:t>.</w:t>
            </w:r>
          </w:p>
        </w:tc>
        <w:tc>
          <w:tcPr>
            <w:tcW w:w="4501" w:type="dxa"/>
            <w:gridSpan w:val="2"/>
          </w:tcPr>
          <w:p w:rsidR="00A84BBA" w:rsidRPr="00A84BBA" w:rsidRDefault="00A84BBA" w:rsidP="00A84BBA">
            <w:pPr>
              <w:pStyle w:val="a3"/>
              <w:spacing w:line="276" w:lineRule="auto"/>
              <w:ind w:left="0"/>
              <w:jc w:val="both"/>
              <w:rPr>
                <w:rFonts w:ascii="Times New Roman" w:hAnsi="Times New Roman" w:cs="Times New Roman"/>
                <w:sz w:val="24"/>
                <w:szCs w:val="24"/>
              </w:rPr>
            </w:pPr>
            <w:r w:rsidRPr="00A84BBA">
              <w:rPr>
                <w:rFonts w:ascii="Times New Roman" w:hAnsi="Times New Roman" w:cs="Times New Roman"/>
                <w:sz w:val="24"/>
                <w:szCs w:val="24"/>
              </w:rPr>
              <w:t xml:space="preserve">Belə ki, hal hazırda  ölkə daxilində bir sıra xüsusi profilli məktəbəqədər, internat evləri, məktəblər fəaliyyət göstərir hansı ki, həmin uşaqların təhsilini </w:t>
            </w:r>
            <w:proofErr w:type="spellStart"/>
            <w:r w:rsidRPr="00A84BBA">
              <w:rPr>
                <w:rFonts w:ascii="Times New Roman" w:hAnsi="Times New Roman" w:cs="Times New Roman"/>
                <w:sz w:val="24"/>
                <w:szCs w:val="24"/>
              </w:rPr>
              <w:t>biavasitə</w:t>
            </w:r>
            <w:proofErr w:type="spellEnd"/>
            <w:r w:rsidRPr="00A84BBA">
              <w:rPr>
                <w:rFonts w:ascii="Times New Roman" w:hAnsi="Times New Roman" w:cs="Times New Roman"/>
                <w:sz w:val="24"/>
                <w:szCs w:val="24"/>
              </w:rPr>
              <w:t xml:space="preserve"> həmin məktəblər .vasitəsilə təmin olunur.  Lakin müşahidə </w:t>
            </w:r>
            <w:proofErr w:type="spellStart"/>
            <w:r w:rsidRPr="00A84BBA">
              <w:rPr>
                <w:rFonts w:ascii="Times New Roman" w:hAnsi="Times New Roman" w:cs="Times New Roman"/>
                <w:sz w:val="24"/>
                <w:szCs w:val="24"/>
              </w:rPr>
              <w:t>olunmuşdur</w:t>
            </w:r>
            <w:proofErr w:type="spellEnd"/>
            <w:r w:rsidRPr="00A84BBA">
              <w:rPr>
                <w:rFonts w:ascii="Times New Roman" w:hAnsi="Times New Roman" w:cs="Times New Roman"/>
                <w:sz w:val="24"/>
                <w:szCs w:val="24"/>
              </w:rPr>
              <w:t xml:space="preserve"> ki, həmin tədris müəssisələrində təhsilin keyfiyyəti olduqca aşağıdır. Əlilliyi olan uşaqların cəmiyyətə inteqrasiyası prosesi </w:t>
            </w:r>
            <w:proofErr w:type="spellStart"/>
            <w:r w:rsidRPr="00A84BBA">
              <w:rPr>
                <w:rFonts w:ascii="Times New Roman" w:hAnsi="Times New Roman" w:cs="Times New Roman"/>
                <w:sz w:val="24"/>
                <w:szCs w:val="24"/>
              </w:rPr>
              <w:t>sürətləndirilməlidir</w:t>
            </w:r>
            <w:proofErr w:type="spellEnd"/>
            <w:r w:rsidRPr="00A84BBA">
              <w:rPr>
                <w:rFonts w:ascii="Times New Roman" w:hAnsi="Times New Roman" w:cs="Times New Roman"/>
                <w:sz w:val="24"/>
                <w:szCs w:val="24"/>
              </w:rPr>
              <w:t xml:space="preserve">. Əldə edilmiş </w:t>
            </w:r>
            <w:proofErr w:type="spellStart"/>
            <w:r w:rsidRPr="00A84BBA">
              <w:rPr>
                <w:rFonts w:ascii="Times New Roman" w:hAnsi="Times New Roman" w:cs="Times New Roman"/>
                <w:sz w:val="24"/>
                <w:szCs w:val="24"/>
              </w:rPr>
              <w:t>məlumatlrdan</w:t>
            </w:r>
            <w:proofErr w:type="spellEnd"/>
            <w:r w:rsidRPr="00A84BBA">
              <w:rPr>
                <w:rFonts w:ascii="Times New Roman" w:hAnsi="Times New Roman" w:cs="Times New Roman"/>
                <w:sz w:val="24"/>
                <w:szCs w:val="24"/>
              </w:rPr>
              <w:t xml:space="preserve"> müəyyən etmək olar ki, əlilliyi olan uşaqların çoxu sosial reyestrlərdə qeydiyyatda deyil. Qeydiyyatda olanlar isə dövlət müəssisələrinə məhkum edilir , yaxud məktəblərə getmirlər. Bununla bağlı sadəcə dövlət müəssisələrin deyil, valideynlərin də rolu böyükdür.  Uşaqların təhsilə cəlb edilməsi ilə </w:t>
            </w:r>
            <w:proofErr w:type="spellStart"/>
            <w:r w:rsidRPr="00A84BBA">
              <w:rPr>
                <w:rFonts w:ascii="Times New Roman" w:hAnsi="Times New Roman" w:cs="Times New Roman"/>
                <w:sz w:val="24"/>
                <w:szCs w:val="24"/>
              </w:rPr>
              <w:t>bağll</w:t>
            </w:r>
            <w:proofErr w:type="spellEnd"/>
            <w:r w:rsidRPr="00A84BBA">
              <w:rPr>
                <w:rFonts w:ascii="Times New Roman" w:hAnsi="Times New Roman" w:cs="Times New Roman"/>
                <w:sz w:val="24"/>
                <w:szCs w:val="24"/>
              </w:rPr>
              <w:t xml:space="preserve"> valideynlərin </w:t>
            </w:r>
            <w:proofErr w:type="spellStart"/>
            <w:r w:rsidRPr="00A84BBA">
              <w:rPr>
                <w:rFonts w:ascii="Times New Roman" w:hAnsi="Times New Roman" w:cs="Times New Roman"/>
                <w:sz w:val="24"/>
                <w:szCs w:val="24"/>
              </w:rPr>
              <w:t>etinasızlıqlarının</w:t>
            </w:r>
            <w:proofErr w:type="spellEnd"/>
            <w:r w:rsidRPr="00A84BBA">
              <w:rPr>
                <w:rFonts w:ascii="Times New Roman" w:hAnsi="Times New Roman" w:cs="Times New Roman"/>
                <w:sz w:val="24"/>
                <w:szCs w:val="24"/>
              </w:rPr>
              <w:t xml:space="preserve"> aradan </w:t>
            </w:r>
            <w:proofErr w:type="spellStart"/>
            <w:r w:rsidRPr="00A84BBA">
              <w:rPr>
                <w:rFonts w:ascii="Times New Roman" w:hAnsi="Times New Roman" w:cs="Times New Roman"/>
                <w:sz w:val="24"/>
                <w:szCs w:val="24"/>
              </w:rPr>
              <w:t>qaldırlması</w:t>
            </w:r>
            <w:proofErr w:type="spellEnd"/>
            <w:r w:rsidRPr="00A84BBA">
              <w:rPr>
                <w:rFonts w:ascii="Times New Roman" w:hAnsi="Times New Roman" w:cs="Times New Roman"/>
                <w:sz w:val="24"/>
                <w:szCs w:val="24"/>
              </w:rPr>
              <w:t xml:space="preserve"> </w:t>
            </w:r>
            <w:proofErr w:type="spellStart"/>
            <w:r w:rsidRPr="00A84BBA">
              <w:rPr>
                <w:rFonts w:ascii="Times New Roman" w:hAnsi="Times New Roman" w:cs="Times New Roman"/>
                <w:sz w:val="24"/>
                <w:szCs w:val="24"/>
              </w:rPr>
              <w:t>məqəsdilə</w:t>
            </w:r>
            <w:proofErr w:type="spellEnd"/>
            <w:r w:rsidRPr="00A84BBA">
              <w:rPr>
                <w:rFonts w:ascii="Times New Roman" w:hAnsi="Times New Roman" w:cs="Times New Roman"/>
                <w:sz w:val="24"/>
                <w:szCs w:val="24"/>
              </w:rPr>
              <w:t xml:space="preserve"> həmin uşaqların məcburi surətdə  </w:t>
            </w:r>
            <w:proofErr w:type="spellStart"/>
            <w:r w:rsidRPr="00A84BBA">
              <w:rPr>
                <w:rFonts w:ascii="Times New Roman" w:hAnsi="Times New Roman" w:cs="Times New Roman"/>
                <w:sz w:val="24"/>
                <w:szCs w:val="24"/>
              </w:rPr>
              <w:t>qedyiyyata</w:t>
            </w:r>
            <w:proofErr w:type="spellEnd"/>
            <w:r w:rsidRPr="00A84BBA">
              <w:rPr>
                <w:rFonts w:ascii="Times New Roman" w:hAnsi="Times New Roman" w:cs="Times New Roman"/>
                <w:sz w:val="24"/>
                <w:szCs w:val="24"/>
              </w:rPr>
              <w:t xml:space="preserve"> alınması prosesi </w:t>
            </w:r>
            <w:proofErr w:type="spellStart"/>
            <w:r w:rsidRPr="00A84BBA">
              <w:rPr>
                <w:rFonts w:ascii="Times New Roman" w:hAnsi="Times New Roman" w:cs="Times New Roman"/>
                <w:sz w:val="24"/>
                <w:szCs w:val="24"/>
              </w:rPr>
              <w:t>surətləndirilməli</w:t>
            </w:r>
            <w:proofErr w:type="spellEnd"/>
            <w:r w:rsidRPr="00A84BBA">
              <w:rPr>
                <w:rFonts w:ascii="Times New Roman" w:hAnsi="Times New Roman" w:cs="Times New Roman"/>
                <w:sz w:val="24"/>
                <w:szCs w:val="24"/>
              </w:rPr>
              <w:t xml:space="preserve">, lazım olduqda onların evdə təhsili ilə təmin </w:t>
            </w:r>
            <w:proofErr w:type="spellStart"/>
            <w:r w:rsidRPr="00A84BBA">
              <w:rPr>
                <w:rFonts w:ascii="Times New Roman" w:hAnsi="Times New Roman" w:cs="Times New Roman"/>
                <w:sz w:val="24"/>
                <w:szCs w:val="24"/>
              </w:rPr>
              <w:t>olunmaları</w:t>
            </w:r>
            <w:proofErr w:type="spellEnd"/>
            <w:r w:rsidRPr="00A84BBA">
              <w:rPr>
                <w:rFonts w:ascii="Times New Roman" w:hAnsi="Times New Roman" w:cs="Times New Roman"/>
                <w:sz w:val="24"/>
                <w:szCs w:val="24"/>
              </w:rPr>
              <w:t xml:space="preserve">  </w:t>
            </w:r>
          </w:p>
          <w:p w:rsidR="00A84BBA" w:rsidRPr="00A84BBA" w:rsidRDefault="00A84BBA" w:rsidP="00A84BBA">
            <w:pPr>
              <w:pStyle w:val="a3"/>
              <w:spacing w:line="276" w:lineRule="auto"/>
              <w:ind w:left="0"/>
              <w:jc w:val="both"/>
              <w:rPr>
                <w:rFonts w:ascii="Times New Roman" w:hAnsi="Times New Roman" w:cs="Times New Roman"/>
                <w:sz w:val="24"/>
                <w:szCs w:val="24"/>
              </w:rPr>
            </w:pPr>
            <w:r w:rsidRPr="00A84BBA">
              <w:rPr>
                <w:rFonts w:ascii="Times New Roman" w:hAnsi="Times New Roman" w:cs="Times New Roman"/>
                <w:sz w:val="24"/>
                <w:szCs w:val="24"/>
              </w:rPr>
              <w:t xml:space="preserve">Təhsilə cəlb edilmək əlilliyi olan şəxslər üçün əsas mühüm amillərdən biridir. Lakin bir sıra təhsil pillələrində diqqətsizlik və etinasızlıq müşahidə edilir. O cümlədən məktəbəqədər əlilliyi olan uşaqların təlim tərbiyəsi prosesində etinasızlıq daha qabarıq şəkildə əks </w:t>
            </w:r>
            <w:proofErr w:type="spellStart"/>
            <w:r w:rsidRPr="00A84BBA">
              <w:rPr>
                <w:rFonts w:ascii="Times New Roman" w:hAnsi="Times New Roman" w:cs="Times New Roman"/>
                <w:sz w:val="24"/>
                <w:szCs w:val="24"/>
              </w:rPr>
              <w:t>olunmuşdur</w:t>
            </w:r>
            <w:proofErr w:type="spellEnd"/>
            <w:r w:rsidRPr="00A84BBA">
              <w:rPr>
                <w:rFonts w:ascii="Times New Roman" w:hAnsi="Times New Roman" w:cs="Times New Roman"/>
                <w:sz w:val="24"/>
                <w:szCs w:val="24"/>
              </w:rPr>
              <w:t xml:space="preserve">.  Onların </w:t>
            </w:r>
            <w:proofErr w:type="spellStart"/>
            <w:r w:rsidRPr="00A84BBA">
              <w:rPr>
                <w:rFonts w:ascii="Times New Roman" w:hAnsi="Times New Roman" w:cs="Times New Roman"/>
                <w:sz w:val="24"/>
                <w:szCs w:val="24"/>
              </w:rPr>
              <w:t>inkluziv</w:t>
            </w:r>
            <w:proofErr w:type="spellEnd"/>
            <w:r w:rsidRPr="00A84BBA">
              <w:rPr>
                <w:rFonts w:ascii="Times New Roman" w:hAnsi="Times New Roman" w:cs="Times New Roman"/>
                <w:sz w:val="24"/>
                <w:szCs w:val="24"/>
              </w:rPr>
              <w:t xml:space="preserve"> təhsilə cəlb edilməsi </w:t>
            </w:r>
            <w:proofErr w:type="spellStart"/>
            <w:r w:rsidRPr="00A84BBA">
              <w:rPr>
                <w:rFonts w:ascii="Times New Roman" w:hAnsi="Times New Roman" w:cs="Times New Roman"/>
                <w:sz w:val="24"/>
                <w:szCs w:val="24"/>
              </w:rPr>
              <w:t>prorsesində</w:t>
            </w:r>
            <w:proofErr w:type="spellEnd"/>
            <w:r w:rsidRPr="00A84BBA">
              <w:rPr>
                <w:rFonts w:ascii="Times New Roman" w:hAnsi="Times New Roman" w:cs="Times New Roman"/>
                <w:sz w:val="24"/>
                <w:szCs w:val="24"/>
              </w:rPr>
              <w:t xml:space="preserve"> heç bir dəyişiklik müşahidə olunmur. Lakin müsbət haldır ki, hal hazırda 298 nəfər uşaq </w:t>
            </w:r>
            <w:proofErr w:type="spellStart"/>
            <w:r w:rsidRPr="00A84BBA">
              <w:rPr>
                <w:rFonts w:ascii="Times New Roman" w:hAnsi="Times New Roman" w:cs="Times New Roman"/>
                <w:sz w:val="24"/>
                <w:szCs w:val="24"/>
              </w:rPr>
              <w:t>inkluviz</w:t>
            </w:r>
            <w:proofErr w:type="spellEnd"/>
            <w:r w:rsidRPr="00A84BBA">
              <w:rPr>
                <w:rFonts w:ascii="Times New Roman" w:hAnsi="Times New Roman" w:cs="Times New Roman"/>
                <w:sz w:val="24"/>
                <w:szCs w:val="24"/>
              </w:rPr>
              <w:t xml:space="preserve"> təhsilə cəlb edilib.</w:t>
            </w:r>
          </w:p>
          <w:p w:rsidR="00A84BBA" w:rsidRPr="00A84BBA" w:rsidRDefault="00A84BBA" w:rsidP="00A84BBA">
            <w:pPr>
              <w:pStyle w:val="a3"/>
              <w:spacing w:line="276" w:lineRule="auto"/>
              <w:ind w:left="0"/>
              <w:jc w:val="both"/>
              <w:rPr>
                <w:rFonts w:ascii="Times New Roman" w:hAnsi="Times New Roman" w:cs="Times New Roman"/>
                <w:sz w:val="24"/>
                <w:szCs w:val="24"/>
              </w:rPr>
            </w:pPr>
            <w:r w:rsidRPr="00A84BBA">
              <w:rPr>
                <w:rFonts w:ascii="Times New Roman" w:hAnsi="Times New Roman" w:cs="Times New Roman"/>
                <w:sz w:val="24"/>
                <w:szCs w:val="24"/>
              </w:rPr>
              <w:t xml:space="preserve">Lakin  Hal hazırda </w:t>
            </w:r>
            <w:proofErr w:type="spellStart"/>
            <w:r w:rsidRPr="00A84BBA">
              <w:rPr>
                <w:rFonts w:ascii="Times New Roman" w:hAnsi="Times New Roman" w:cs="Times New Roman"/>
                <w:sz w:val="24"/>
                <w:szCs w:val="24"/>
              </w:rPr>
              <w:t>inkluziv</w:t>
            </w:r>
            <w:proofErr w:type="spellEnd"/>
            <w:r w:rsidRPr="00A84BBA">
              <w:rPr>
                <w:rFonts w:ascii="Times New Roman" w:hAnsi="Times New Roman" w:cs="Times New Roman"/>
                <w:sz w:val="24"/>
                <w:szCs w:val="24"/>
              </w:rPr>
              <w:t xml:space="preserve"> təhsillə bağlı bir sıra işlər görülməyə başlasa da , həmin işlər məktəbəqədər təhsilə aid deyil. Eləcə də şəhər və  regional ərazilərdə mövcud bağçalara əlilliyi olan uşaqların cəlb edilməsi ilə bağlı bir sıra problemlər </w:t>
            </w:r>
            <w:proofErr w:type="spellStart"/>
            <w:r w:rsidRPr="00A84BBA">
              <w:rPr>
                <w:rFonts w:ascii="Times New Roman" w:hAnsi="Times New Roman" w:cs="Times New Roman"/>
                <w:sz w:val="24"/>
                <w:szCs w:val="24"/>
              </w:rPr>
              <w:t>yaranmaqdadır</w:t>
            </w:r>
            <w:proofErr w:type="spellEnd"/>
            <w:r w:rsidRPr="00A84BBA">
              <w:rPr>
                <w:rFonts w:ascii="Times New Roman" w:hAnsi="Times New Roman" w:cs="Times New Roman"/>
                <w:sz w:val="24"/>
                <w:szCs w:val="24"/>
              </w:rPr>
              <w:t xml:space="preserve">. Belə ki  bir sıra təhsil müəssisələri həmin əlilliyi olan uşaqların tərbiyəsi ilə məşğul olmaqdan imtina edirlər . Bu tipli imtina halları onunla izah oluna bilər ki, bir </w:t>
            </w:r>
            <w:proofErr w:type="spellStart"/>
            <w:r w:rsidRPr="00A84BBA">
              <w:rPr>
                <w:rFonts w:ascii="Times New Roman" w:hAnsi="Times New Roman" w:cs="Times New Roman"/>
                <w:sz w:val="24"/>
                <w:szCs w:val="24"/>
              </w:rPr>
              <w:t>tərəfədn</w:t>
            </w:r>
            <w:proofErr w:type="spellEnd"/>
            <w:r w:rsidRPr="00A84BBA">
              <w:rPr>
                <w:rFonts w:ascii="Times New Roman" w:hAnsi="Times New Roman" w:cs="Times New Roman"/>
                <w:sz w:val="24"/>
                <w:szCs w:val="24"/>
              </w:rPr>
              <w:t xml:space="preserve"> bağça müdiriyyəti  həmin uşaqların </w:t>
            </w:r>
            <w:proofErr w:type="spellStart"/>
            <w:r w:rsidRPr="00A84BBA">
              <w:rPr>
                <w:rFonts w:ascii="Times New Roman" w:hAnsi="Times New Roman" w:cs="Times New Roman"/>
                <w:sz w:val="24"/>
                <w:szCs w:val="24"/>
              </w:rPr>
              <w:t>təlimtərbiyəsi</w:t>
            </w:r>
            <w:proofErr w:type="spellEnd"/>
            <w:r w:rsidRPr="00A84BBA">
              <w:rPr>
                <w:rFonts w:ascii="Times New Roman" w:hAnsi="Times New Roman" w:cs="Times New Roman"/>
                <w:sz w:val="24"/>
                <w:szCs w:val="24"/>
              </w:rPr>
              <w:t xml:space="preserve"> ilə məşğul olması ilə bağlı müəllimlər və dayələrin </w:t>
            </w:r>
            <w:proofErr w:type="spellStart"/>
            <w:r w:rsidRPr="00A84BBA">
              <w:rPr>
                <w:rFonts w:ascii="Times New Roman" w:hAnsi="Times New Roman" w:cs="Times New Roman"/>
                <w:sz w:val="24"/>
                <w:szCs w:val="24"/>
              </w:rPr>
              <w:t>olmamasını</w:t>
            </w:r>
            <w:proofErr w:type="spellEnd"/>
            <w:r w:rsidRPr="00A84BBA">
              <w:rPr>
                <w:rFonts w:ascii="Times New Roman" w:hAnsi="Times New Roman" w:cs="Times New Roman"/>
                <w:sz w:val="24"/>
                <w:szCs w:val="24"/>
              </w:rPr>
              <w:t xml:space="preserve"> ,digər </w:t>
            </w:r>
            <w:proofErr w:type="spellStart"/>
            <w:r w:rsidRPr="00A84BBA">
              <w:rPr>
                <w:rFonts w:ascii="Times New Roman" w:hAnsi="Times New Roman" w:cs="Times New Roman"/>
                <w:sz w:val="24"/>
                <w:szCs w:val="24"/>
              </w:rPr>
              <w:t>tərəfədn</w:t>
            </w:r>
            <w:proofErr w:type="spellEnd"/>
            <w:r w:rsidRPr="00A84BBA">
              <w:rPr>
                <w:rFonts w:ascii="Times New Roman" w:hAnsi="Times New Roman" w:cs="Times New Roman"/>
                <w:sz w:val="24"/>
                <w:szCs w:val="24"/>
              </w:rPr>
              <w:t xml:space="preserve">  sağlam uşaqların valideynləri tərəfindən narazılıqlar yarandığını  əsas gətirir. </w:t>
            </w:r>
          </w:p>
          <w:p w:rsidR="00A84BBA" w:rsidRPr="00A84BBA" w:rsidRDefault="00A84BBA" w:rsidP="00A84BBA">
            <w:pPr>
              <w:pStyle w:val="a3"/>
              <w:ind w:left="0"/>
              <w:rPr>
                <w:rFonts w:ascii="Times New Roman" w:hAnsi="Times New Roman" w:cs="Times New Roman"/>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b/>
                <w:i/>
                <w:sz w:val="24"/>
                <w:szCs w:val="24"/>
              </w:rPr>
              <w:t xml:space="preserve">            </w:t>
            </w:r>
            <w:r w:rsidRPr="00A84BBA">
              <w:rPr>
                <w:rFonts w:ascii="Times New Roman" w:hAnsi="Times New Roman" w:cs="Times New Roman"/>
                <w:i/>
                <w:sz w:val="24"/>
                <w:szCs w:val="24"/>
              </w:rPr>
              <w:t xml:space="preserve">                                        Tövsiyə edirik ki,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1.Məktəbəqədər uşaqların ümumi təyinatlı təlim tərbiyə müəssisələrində təhsil almasına şərait yaradılması məqsədilə məktəbəqədər, xüsusi məktəbəqədər, məktəb və xüsusi internat evlərinin müəllimləri müəllimlər üçün  ixtisasartırma kursları təşkil edilsin. Həmin kurslarda əlilliyi olan uşaqların təlim tərbiyəsi ilə məşğul olmaqla bağlı metod və </w:t>
            </w:r>
            <w:proofErr w:type="spellStart"/>
            <w:r w:rsidRPr="00A84BBA">
              <w:rPr>
                <w:rFonts w:ascii="Times New Roman" w:hAnsi="Times New Roman" w:cs="Times New Roman"/>
                <w:i/>
                <w:sz w:val="24"/>
                <w:szCs w:val="24"/>
              </w:rPr>
              <w:t>pedaqoqika</w:t>
            </w:r>
            <w:proofErr w:type="spellEnd"/>
            <w:r w:rsidRPr="00A84BBA">
              <w:rPr>
                <w:rFonts w:ascii="Times New Roman" w:hAnsi="Times New Roman" w:cs="Times New Roman"/>
                <w:i/>
                <w:sz w:val="24"/>
                <w:szCs w:val="24"/>
              </w:rPr>
              <w:t xml:space="preserve"> mənimsənilsin. Həmin bağçalara əlilliyi olan uşaqların cəlb edilməsi prosesləri həyata keçirilsin.</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2.İnkluziv təhsilə cəlb etmə ilə bağlı olan dövlət proqramı tə</w:t>
            </w:r>
            <w:r w:rsidR="00610FB4">
              <w:rPr>
                <w:rFonts w:ascii="Times New Roman" w:hAnsi="Times New Roman" w:cs="Times New Roman"/>
                <w:i/>
                <w:sz w:val="24"/>
                <w:szCs w:val="24"/>
              </w:rPr>
              <w:t>sdiq edils</w:t>
            </w:r>
            <w:r w:rsidRPr="00A84BBA">
              <w:rPr>
                <w:rFonts w:ascii="Times New Roman" w:hAnsi="Times New Roman" w:cs="Times New Roman"/>
                <w:i/>
                <w:sz w:val="24"/>
                <w:szCs w:val="24"/>
              </w:rPr>
              <w:t>in və uşaqların ümum</w:t>
            </w:r>
            <w:r w:rsidR="00610FB4">
              <w:rPr>
                <w:rFonts w:ascii="Times New Roman" w:hAnsi="Times New Roman" w:cs="Times New Roman"/>
                <w:i/>
                <w:sz w:val="24"/>
                <w:szCs w:val="24"/>
              </w:rPr>
              <w:t>i</w:t>
            </w:r>
            <w:r w:rsidRPr="00A84BBA">
              <w:rPr>
                <w:rFonts w:ascii="Times New Roman" w:hAnsi="Times New Roman" w:cs="Times New Roman"/>
                <w:i/>
                <w:sz w:val="24"/>
                <w:szCs w:val="24"/>
              </w:rPr>
              <w:t xml:space="preserve"> təyinatlı təhsil müəssisələrində təhsil almağa cəlb edilməsi </w:t>
            </w:r>
            <w:proofErr w:type="spellStart"/>
            <w:r w:rsidRPr="00A84BBA">
              <w:rPr>
                <w:rFonts w:ascii="Times New Roman" w:hAnsi="Times New Roman" w:cs="Times New Roman"/>
                <w:i/>
                <w:sz w:val="24"/>
                <w:szCs w:val="24"/>
              </w:rPr>
              <w:t>sürətləndirilsin</w:t>
            </w:r>
            <w:proofErr w:type="spellEnd"/>
            <w:r w:rsidRPr="00A84BBA">
              <w:rPr>
                <w:rFonts w:ascii="Times New Roman" w:hAnsi="Times New Roman" w:cs="Times New Roman"/>
                <w:i/>
                <w:sz w:val="24"/>
                <w:szCs w:val="24"/>
              </w:rPr>
              <w:t xml:space="preserve">. </w:t>
            </w:r>
          </w:p>
          <w:p w:rsidR="00A84BBA" w:rsidRPr="00A84BBA" w:rsidRDefault="00A84BBA" w:rsidP="00A84BBA">
            <w:pPr>
              <w:rPr>
                <w:rFonts w:ascii="Times New Roman" w:hAnsi="Times New Roman" w:cs="Times New Roman"/>
                <w:b/>
                <w:i/>
                <w:sz w:val="24"/>
                <w:szCs w:val="24"/>
              </w:rPr>
            </w:pPr>
            <w:r w:rsidRPr="00A84BBA">
              <w:rPr>
                <w:rFonts w:ascii="Times New Roman" w:hAnsi="Times New Roman" w:cs="Times New Roman"/>
                <w:i/>
                <w:sz w:val="24"/>
                <w:szCs w:val="24"/>
              </w:rPr>
              <w:t xml:space="preserve">3. </w:t>
            </w:r>
            <w:proofErr w:type="spellStart"/>
            <w:r w:rsidRPr="00A84BBA">
              <w:rPr>
                <w:rFonts w:ascii="Times New Roman" w:hAnsi="Times New Roman" w:cs="Times New Roman"/>
                <w:i/>
                <w:sz w:val="24"/>
                <w:szCs w:val="24"/>
              </w:rPr>
              <w:t>İnkluziv</w:t>
            </w:r>
            <w:proofErr w:type="spellEnd"/>
            <w:r w:rsidRPr="00A84BBA">
              <w:rPr>
                <w:rFonts w:ascii="Times New Roman" w:hAnsi="Times New Roman" w:cs="Times New Roman"/>
                <w:i/>
                <w:sz w:val="24"/>
                <w:szCs w:val="24"/>
              </w:rPr>
              <w:t xml:space="preserve"> təhsil proqramı ilə əlaqədar olaraq ümumi təyinatlı təhsil müəssisələrinin ( məktəbəqədər, məktəblər, kolleclər, peşə məktəbləri,   universitetlər)  şəraiti əlilliyi olan şəxslər üçün </w:t>
            </w:r>
            <w:proofErr w:type="spellStart"/>
            <w:r w:rsidRPr="00A84BBA">
              <w:rPr>
                <w:rFonts w:ascii="Times New Roman" w:hAnsi="Times New Roman" w:cs="Times New Roman"/>
                <w:i/>
                <w:sz w:val="24"/>
                <w:szCs w:val="24"/>
              </w:rPr>
              <w:t>uyğunlaşdırılsın</w:t>
            </w:r>
            <w:proofErr w:type="spellEnd"/>
            <w:r w:rsidRPr="00A84BBA">
              <w:rPr>
                <w:rFonts w:ascii="Times New Roman" w:hAnsi="Times New Roman" w:cs="Times New Roman"/>
                <w:i/>
                <w:sz w:val="24"/>
                <w:szCs w:val="24"/>
              </w:rPr>
              <w:t>. Müəyyən olunan lazımi təhsil vəsaitləri ilə pulsuz olaraq təmin olunsun.</w:t>
            </w:r>
          </w:p>
        </w:tc>
      </w:tr>
      <w:tr w:rsidR="00A84BBA" w:rsidRPr="00A84BBA" w:rsidTr="00A84BBA">
        <w:trPr>
          <w:trHeight w:val="427"/>
        </w:trPr>
        <w:tc>
          <w:tcPr>
            <w:tcW w:w="9321" w:type="dxa"/>
            <w:gridSpan w:val="4"/>
            <w:shd w:val="clear" w:color="auto" w:fill="92CDDC" w:themeFill="accent5" w:themeFillTint="99"/>
          </w:tcPr>
          <w:p w:rsidR="00A84BBA" w:rsidRPr="00A84BBA" w:rsidRDefault="00A84BBA" w:rsidP="00A84BBA">
            <w:pPr>
              <w:pStyle w:val="a3"/>
              <w:ind w:left="0"/>
              <w:rPr>
                <w:rFonts w:ascii="Times New Roman" w:hAnsi="Times New Roman" w:cs="Times New Roman"/>
                <w:b/>
                <w:i/>
                <w:sz w:val="24"/>
                <w:szCs w:val="24"/>
              </w:rPr>
            </w:pPr>
            <w:r w:rsidRPr="00A84BBA">
              <w:rPr>
                <w:rFonts w:ascii="Times New Roman" w:hAnsi="Times New Roman" w:cs="Times New Roman"/>
                <w:b/>
                <w:i/>
                <w:sz w:val="24"/>
                <w:szCs w:val="24"/>
              </w:rPr>
              <w:t xml:space="preserve">                                           Səhiyyə sistemindəki problemlər</w:t>
            </w:r>
          </w:p>
        </w:tc>
      </w:tr>
      <w:tr w:rsidR="00A84BBA" w:rsidRPr="00A84BBA" w:rsidTr="00A84BBA">
        <w:trPr>
          <w:trHeight w:val="300"/>
        </w:trPr>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pStyle w:val="a3"/>
              <w:ind w:left="0"/>
              <w:rPr>
                <w:rFonts w:ascii="Times New Roman" w:hAnsi="Times New Roman" w:cs="Times New Roman"/>
                <w:sz w:val="24"/>
                <w:szCs w:val="24"/>
              </w:rPr>
            </w:pPr>
            <w:r w:rsidRPr="00A84BBA">
              <w:rPr>
                <w:rFonts w:ascii="Times New Roman" w:hAnsi="Times New Roman" w:cs="Times New Roman"/>
                <w:sz w:val="24"/>
                <w:szCs w:val="24"/>
              </w:rPr>
              <w:t xml:space="preserve">Azərbaycan Respublikası Nazirlər Kabinetinin 7 mart 2005-ci il tarixli qərarına əsasən əlilliyi olan şəxslərin yalnız dövlət tibb müəssisələrində pulsuz müalicə olunmaq hüquqları vardır. Uşaq hüquqları haqında qaunun35 </w:t>
            </w:r>
            <w:proofErr w:type="spellStart"/>
            <w:r w:rsidRPr="00A84BBA">
              <w:rPr>
                <w:rFonts w:ascii="Times New Roman" w:hAnsi="Times New Roman" w:cs="Times New Roman"/>
                <w:sz w:val="24"/>
                <w:szCs w:val="24"/>
              </w:rPr>
              <w:t>ci</w:t>
            </w:r>
            <w:proofErr w:type="spellEnd"/>
            <w:r w:rsidRPr="00A84BBA">
              <w:rPr>
                <w:rFonts w:ascii="Times New Roman" w:hAnsi="Times New Roman" w:cs="Times New Roman"/>
                <w:sz w:val="24"/>
                <w:szCs w:val="24"/>
              </w:rPr>
              <w:t xml:space="preserve"> maddəsinə əsasən əlil, əqli və ya fiziki </w:t>
            </w:r>
            <w:proofErr w:type="spellStart"/>
            <w:r w:rsidRPr="00A84BBA">
              <w:rPr>
                <w:rFonts w:ascii="Times New Roman" w:hAnsi="Times New Roman" w:cs="Times New Roman"/>
                <w:sz w:val="24"/>
                <w:szCs w:val="24"/>
              </w:rPr>
              <w:t>çatışmazlıqları</w:t>
            </w:r>
            <w:proofErr w:type="spellEnd"/>
            <w:r w:rsidRPr="00A84BBA">
              <w:rPr>
                <w:rFonts w:ascii="Times New Roman" w:hAnsi="Times New Roman" w:cs="Times New Roman"/>
                <w:sz w:val="24"/>
                <w:szCs w:val="24"/>
              </w:rPr>
              <w:t xml:space="preserve"> olan uşaqların növbədənkənar , pulsuz və ya güzəştlə tibbi., defektoloji  və psixoloji yardım almaq hüquqları mövcuddur. </w:t>
            </w:r>
          </w:p>
          <w:p w:rsidR="00A84BBA" w:rsidRPr="00A84BBA" w:rsidRDefault="00A84BBA" w:rsidP="00A84BBA">
            <w:pPr>
              <w:pStyle w:val="a3"/>
              <w:ind w:left="0"/>
              <w:rPr>
                <w:rFonts w:ascii="Times New Roman" w:hAnsi="Times New Roman" w:cs="Times New Roman"/>
                <w:sz w:val="24"/>
                <w:szCs w:val="24"/>
              </w:rPr>
            </w:pPr>
          </w:p>
        </w:tc>
        <w:tc>
          <w:tcPr>
            <w:tcW w:w="4501" w:type="dxa"/>
            <w:gridSpan w:val="2"/>
          </w:tcPr>
          <w:p w:rsidR="00A84BBA" w:rsidRPr="00A84BBA" w:rsidRDefault="00A84BBA" w:rsidP="00A84BBA">
            <w:pPr>
              <w:pStyle w:val="a3"/>
              <w:ind w:left="0"/>
              <w:rPr>
                <w:rFonts w:ascii="Times New Roman" w:hAnsi="Times New Roman" w:cs="Times New Roman"/>
                <w:color w:val="000000"/>
                <w:sz w:val="24"/>
                <w:szCs w:val="24"/>
                <w:shd w:val="clear" w:color="auto" w:fill="FFFFFF"/>
              </w:rPr>
            </w:pPr>
            <w:r w:rsidRPr="00A84BBA">
              <w:rPr>
                <w:rFonts w:ascii="Times New Roman" w:hAnsi="Times New Roman" w:cs="Times New Roman"/>
                <w:sz w:val="24"/>
                <w:szCs w:val="24"/>
              </w:rPr>
              <w:t xml:space="preserve">Qeyd etmək lazımdır ki, əlilliyi olan şəxslərin  mütəmadi olaraq tibb müəssisələrində müalicə olunmaq ehtiyacları qanunvericilik tərəfindən tənzimlənərək onların pulsuz müalicə almaq hüquqları tanınmışdır. Lakin bu hüquqları sadəcə dövlət tibb müəssisələrinə şamil edilməklə </w:t>
            </w:r>
            <w:proofErr w:type="spellStart"/>
            <w:r w:rsidRPr="00A84BBA">
              <w:rPr>
                <w:rFonts w:ascii="Times New Roman" w:hAnsi="Times New Roman" w:cs="Times New Roman"/>
                <w:sz w:val="24"/>
                <w:szCs w:val="24"/>
              </w:rPr>
              <w:t>məhdudlaşdırıldığını</w:t>
            </w:r>
            <w:proofErr w:type="spellEnd"/>
            <w:r w:rsidRPr="00A84BBA">
              <w:rPr>
                <w:rFonts w:ascii="Times New Roman" w:hAnsi="Times New Roman" w:cs="Times New Roman"/>
                <w:sz w:val="24"/>
                <w:szCs w:val="24"/>
              </w:rPr>
              <w:t xml:space="preserve"> düşünürük. </w:t>
            </w:r>
            <w:r w:rsidRPr="00A84BBA">
              <w:rPr>
                <w:rFonts w:ascii="Times New Roman" w:hAnsi="Times New Roman" w:cs="Times New Roman"/>
                <w:color w:val="000000"/>
                <w:sz w:val="24"/>
                <w:szCs w:val="24"/>
                <w:shd w:val="clear" w:color="auto" w:fill="FFFFFF"/>
              </w:rPr>
              <w:t>Sırf müalicə və ya əməliyyata ehtiyacı olan əlilliyi olan şəxslər hal hazırda respublika daxilində mövcud olan özəl klinikalar tərəfindən dəvət olunan xarici peşəkar həkimlərin müalicəsi və əməliyyatı xidmətindən yaralana bilmirlər.</w:t>
            </w:r>
          </w:p>
          <w:p w:rsidR="00A84BBA" w:rsidRPr="00A84BBA" w:rsidRDefault="00A84BBA" w:rsidP="00A84BBA">
            <w:pPr>
              <w:pStyle w:val="a3"/>
              <w:ind w:left="0"/>
              <w:rPr>
                <w:rFonts w:ascii="Times New Roman" w:hAnsi="Times New Roman" w:cs="Times New Roman"/>
                <w:color w:val="000000"/>
                <w:sz w:val="24"/>
                <w:szCs w:val="24"/>
                <w:shd w:val="clear" w:color="auto" w:fill="FFFFFF"/>
              </w:rPr>
            </w:pPr>
            <w:r w:rsidRPr="00A84BBA">
              <w:rPr>
                <w:rFonts w:ascii="Times New Roman" w:hAnsi="Times New Roman" w:cs="Times New Roman"/>
                <w:sz w:val="24"/>
                <w:szCs w:val="24"/>
              </w:rPr>
              <w:t xml:space="preserve">Müsbət haldır ki, . </w:t>
            </w:r>
            <w:r w:rsidRPr="00A84BBA">
              <w:rPr>
                <w:rFonts w:ascii="Times New Roman" w:hAnsi="Times New Roman" w:cs="Times New Roman"/>
                <w:color w:val="000000"/>
                <w:sz w:val="24"/>
                <w:szCs w:val="24"/>
                <w:shd w:val="clear" w:color="auto" w:fill="FFFFFF"/>
              </w:rPr>
              <w:t xml:space="preserve">Əmək və Əhalinin Sosial Müdafiəsi Nazirliyinin tabeliyində olan, 14 regionu üzrə fəaliyyət göstərən bərpa-müalicə müəssisələrində 9 minə yaxın əlil bərpa-müalicə xidməti ilə təmin olunur. Bu istiqamətdə aparılan işlər əlillərin reabilitasiyasında önəmli rol oynayır. Cari ilin 6 ayında əlillər arasında tam reabilitasiya göstəricisi 3300 nəfərə yaxın olub. Yeni yaradılan reabilitasiya mərkəzlərinə baxmayaraq hələ də ölkə daxilində mövcud olan reabilitasiya mərkəzlərinin sayı məhdud olaraq qalır. Eləcə də bəzi uzun müddətdir ki, fəaliyyət göstərən reabilitasiya mərkəzlərində şərait əlilliyi olan şəxsləri </w:t>
            </w:r>
            <w:r w:rsidR="00610FB4" w:rsidRPr="00A84BBA">
              <w:rPr>
                <w:rFonts w:ascii="Times New Roman" w:hAnsi="Times New Roman" w:cs="Times New Roman"/>
                <w:color w:val="000000"/>
                <w:sz w:val="24"/>
                <w:szCs w:val="24"/>
                <w:shd w:val="clear" w:color="auto" w:fill="FFFFFF"/>
              </w:rPr>
              <w:t xml:space="preserve">tam </w:t>
            </w:r>
            <w:r w:rsidRPr="00A84BBA">
              <w:rPr>
                <w:rFonts w:ascii="Times New Roman" w:hAnsi="Times New Roman" w:cs="Times New Roman"/>
                <w:color w:val="000000"/>
                <w:sz w:val="24"/>
                <w:szCs w:val="24"/>
                <w:shd w:val="clear" w:color="auto" w:fill="FFFFFF"/>
              </w:rPr>
              <w:t xml:space="preserve">təmin etmir. </w:t>
            </w:r>
          </w:p>
          <w:p w:rsidR="00A84BBA" w:rsidRPr="00A84BBA" w:rsidRDefault="00A84BBA" w:rsidP="00A84BBA">
            <w:pPr>
              <w:pStyle w:val="a3"/>
              <w:ind w:left="0"/>
              <w:rPr>
                <w:rFonts w:ascii="Times New Roman" w:hAnsi="Times New Roman" w:cs="Times New Roman"/>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1.Qanunvericilikdə pulsuz </w:t>
            </w:r>
            <w:proofErr w:type="spellStart"/>
            <w:r w:rsidRPr="00A84BBA">
              <w:rPr>
                <w:rFonts w:ascii="Times New Roman" w:hAnsi="Times New Roman" w:cs="Times New Roman"/>
                <w:i/>
                <w:sz w:val="24"/>
                <w:szCs w:val="24"/>
              </w:rPr>
              <w:t>muayinə</w:t>
            </w:r>
            <w:proofErr w:type="spellEnd"/>
            <w:r w:rsidRPr="00A84BBA">
              <w:rPr>
                <w:rFonts w:ascii="Times New Roman" w:hAnsi="Times New Roman" w:cs="Times New Roman"/>
                <w:i/>
                <w:sz w:val="24"/>
                <w:szCs w:val="24"/>
              </w:rPr>
              <w:t>, müalicə və əməliyyatlar ölkə ərazisi daxilində mövcud olan bütün xəstəxanalara şamil edilsin. Özəl klinikalar tərəfindən verilən müalicələr  və əməliyyatların dövlət büdcəsindən ayırmalar hesabına keçirilsin.</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2. Reabilitasiya mərkəzlərinə müraciətlərin edilməsi prosesi  </w:t>
            </w:r>
            <w:proofErr w:type="spellStart"/>
            <w:r w:rsidRPr="00A84BBA">
              <w:rPr>
                <w:rFonts w:ascii="Times New Roman" w:hAnsi="Times New Roman" w:cs="Times New Roman"/>
                <w:i/>
                <w:sz w:val="24"/>
                <w:szCs w:val="24"/>
              </w:rPr>
              <w:t>sadələşdirilsin</w:t>
            </w:r>
            <w:proofErr w:type="spellEnd"/>
            <w:r w:rsidRPr="00A84BBA">
              <w:rPr>
                <w:rFonts w:ascii="Times New Roman" w:hAnsi="Times New Roman" w:cs="Times New Roman"/>
                <w:i/>
                <w:sz w:val="24"/>
                <w:szCs w:val="24"/>
              </w:rPr>
              <w:t xml:space="preserve">.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3. Əvvəlki illərdə yaradılmış reabilitasiya mərkəzlərində şəraitlər </w:t>
            </w:r>
            <w:proofErr w:type="spellStart"/>
            <w:r w:rsidRPr="00A84BBA">
              <w:rPr>
                <w:rFonts w:ascii="Times New Roman" w:hAnsi="Times New Roman" w:cs="Times New Roman"/>
                <w:i/>
                <w:sz w:val="24"/>
                <w:szCs w:val="24"/>
              </w:rPr>
              <w:t>yaxşılaşdırılsın</w:t>
            </w:r>
            <w:proofErr w:type="spellEnd"/>
            <w:r w:rsidRPr="00A84BBA">
              <w:rPr>
                <w:rFonts w:ascii="Times New Roman" w:hAnsi="Times New Roman" w:cs="Times New Roman"/>
                <w:i/>
                <w:sz w:val="24"/>
                <w:szCs w:val="24"/>
              </w:rPr>
              <w:t xml:space="preserve">. Ölkə daxilində mövcud reabilitasiya mərkəzlərinin sayı artırılsın.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color w:val="000000" w:themeColor="text1"/>
                <w:sz w:val="24"/>
                <w:szCs w:val="24"/>
                <w:shd w:val="clear" w:color="auto" w:fill="C5DBEA"/>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c>
          <w:tcPr>
            <w:tcW w:w="4820" w:type="dxa"/>
            <w:gridSpan w:val="2"/>
          </w:tcPr>
          <w:p w:rsidR="00A84BBA" w:rsidRPr="00A84BBA" w:rsidRDefault="00A84BBA" w:rsidP="00A84BBA">
            <w:pPr>
              <w:pStyle w:val="a3"/>
              <w:ind w:left="34"/>
              <w:rPr>
                <w:rFonts w:ascii="Times New Roman" w:hAnsi="Times New Roman" w:cs="Times New Roman"/>
                <w:sz w:val="24"/>
                <w:szCs w:val="24"/>
              </w:rPr>
            </w:pPr>
            <w:r w:rsidRPr="00A84BBA">
              <w:rPr>
                <w:rFonts w:ascii="Times New Roman" w:hAnsi="Times New Roman" w:cs="Times New Roman"/>
                <w:sz w:val="24"/>
                <w:szCs w:val="24"/>
              </w:rPr>
              <w:t xml:space="preserve">Azərbaycan  Respublikası Nazirlər Kabinetinin 2005-ci il 7 mart tarixli 38№-li qərarı ilə təsdiq olunmuş siyahıya əsasən 20 Yanvar </w:t>
            </w:r>
            <w:proofErr w:type="spellStart"/>
            <w:r w:rsidRPr="00A84BBA">
              <w:rPr>
                <w:rFonts w:ascii="Times New Roman" w:hAnsi="Times New Roman" w:cs="Times New Roman"/>
                <w:sz w:val="24"/>
                <w:szCs w:val="24"/>
              </w:rPr>
              <w:t>əlillərinin,milli</w:t>
            </w:r>
            <w:proofErr w:type="spellEnd"/>
            <w:r w:rsidRPr="00A84BBA">
              <w:rPr>
                <w:rFonts w:ascii="Times New Roman" w:hAnsi="Times New Roman" w:cs="Times New Roman"/>
                <w:sz w:val="24"/>
                <w:szCs w:val="24"/>
              </w:rPr>
              <w:t xml:space="preserve"> münaqişə zəminində əlil olanların, əlil uşaqların və digər kateqoriyadan olan I və II qrup əlillərin, \</w:t>
            </w:r>
            <w:proofErr w:type="spellStart"/>
            <w:r w:rsidRPr="00A84BBA">
              <w:rPr>
                <w:rFonts w:ascii="Times New Roman" w:hAnsi="Times New Roman" w:cs="Times New Roman"/>
                <w:sz w:val="24"/>
                <w:szCs w:val="24"/>
              </w:rPr>
              <w:t>Çernobıl</w:t>
            </w:r>
            <w:proofErr w:type="spellEnd"/>
            <w:r w:rsidRPr="00A84BBA">
              <w:rPr>
                <w:rFonts w:ascii="Times New Roman" w:hAnsi="Times New Roman" w:cs="Times New Roman"/>
                <w:sz w:val="24"/>
                <w:szCs w:val="24"/>
              </w:rPr>
              <w:t xml:space="preserve"> AES-də qəza nəticəsində köçürülmə günü ana bətnində olan uşaqlar da daxil edilməklə, </w:t>
            </w:r>
            <w:proofErr w:type="spellStart"/>
            <w:r w:rsidRPr="00A84BBA">
              <w:rPr>
                <w:rFonts w:ascii="Times New Roman" w:hAnsi="Times New Roman" w:cs="Times New Roman"/>
                <w:sz w:val="24"/>
                <w:szCs w:val="24"/>
              </w:rPr>
              <w:t>uzaqlaşdırma</w:t>
            </w:r>
            <w:proofErr w:type="spellEnd"/>
            <w:r w:rsidRPr="00A84BBA">
              <w:rPr>
                <w:rFonts w:ascii="Times New Roman" w:hAnsi="Times New Roman" w:cs="Times New Roman"/>
                <w:sz w:val="24"/>
                <w:szCs w:val="24"/>
              </w:rPr>
              <w:t xml:space="preserve"> və köçürülmə </w:t>
            </w:r>
            <w:proofErr w:type="spellStart"/>
            <w:r w:rsidRPr="00A84BBA">
              <w:rPr>
                <w:rFonts w:ascii="Times New Roman" w:hAnsi="Times New Roman" w:cs="Times New Roman"/>
                <w:sz w:val="24"/>
                <w:szCs w:val="24"/>
              </w:rPr>
              <w:t>zonalarından</w:t>
            </w:r>
            <w:proofErr w:type="spellEnd"/>
            <w:r w:rsidRPr="00A84BBA">
              <w:rPr>
                <w:rFonts w:ascii="Times New Roman" w:hAnsi="Times New Roman" w:cs="Times New Roman"/>
                <w:sz w:val="24"/>
                <w:szCs w:val="24"/>
              </w:rPr>
              <w:t xml:space="preserve"> </w:t>
            </w:r>
            <w:proofErr w:type="spellStart"/>
            <w:r w:rsidRPr="00A84BBA">
              <w:rPr>
                <w:rFonts w:ascii="Times New Roman" w:hAnsi="Times New Roman" w:cs="Times New Roman"/>
                <w:sz w:val="24"/>
                <w:szCs w:val="24"/>
              </w:rPr>
              <w:t>köçürülmüşuşaqların</w:t>
            </w:r>
            <w:proofErr w:type="spellEnd"/>
            <w:r w:rsidRPr="00A84BBA">
              <w:rPr>
                <w:rFonts w:ascii="Times New Roman" w:hAnsi="Times New Roman" w:cs="Times New Roman"/>
                <w:sz w:val="24"/>
                <w:szCs w:val="24"/>
              </w:rPr>
              <w:t xml:space="preserve"> və ya 18 yaşınadək </w:t>
            </w:r>
            <w:proofErr w:type="spellStart"/>
            <w:r w:rsidRPr="00A84BBA">
              <w:rPr>
                <w:rFonts w:ascii="Times New Roman" w:hAnsi="Times New Roman" w:cs="Times New Roman"/>
                <w:sz w:val="24"/>
                <w:szCs w:val="24"/>
              </w:rPr>
              <w:t>yeniyetmələrin,habelə</w:t>
            </w:r>
            <w:proofErr w:type="spellEnd"/>
            <w:r w:rsidRPr="00A84BBA">
              <w:rPr>
                <w:rFonts w:ascii="Times New Roman" w:hAnsi="Times New Roman" w:cs="Times New Roman"/>
                <w:sz w:val="24"/>
                <w:szCs w:val="24"/>
              </w:rPr>
              <w:t xml:space="preserve"> 1986-cı il aprel </w:t>
            </w:r>
            <w:proofErr w:type="spellStart"/>
            <w:r w:rsidRPr="00A84BBA">
              <w:rPr>
                <w:rFonts w:ascii="Times New Roman" w:hAnsi="Times New Roman" w:cs="Times New Roman"/>
                <w:sz w:val="24"/>
                <w:szCs w:val="24"/>
              </w:rPr>
              <w:t>in</w:t>
            </w:r>
            <w:proofErr w:type="spellEnd"/>
            <w:r w:rsidRPr="00A84BBA">
              <w:rPr>
                <w:rFonts w:ascii="Times New Roman" w:hAnsi="Times New Roman" w:cs="Times New Roman"/>
                <w:sz w:val="24"/>
                <w:szCs w:val="24"/>
              </w:rPr>
              <w:t xml:space="preserve"> 26-dan sonra doğulmuş və </w:t>
            </w:r>
            <w:proofErr w:type="spellStart"/>
            <w:r w:rsidRPr="00A84BBA">
              <w:rPr>
                <w:rFonts w:ascii="Times New Roman" w:hAnsi="Times New Roman" w:cs="Times New Roman"/>
                <w:sz w:val="24"/>
                <w:szCs w:val="24"/>
              </w:rPr>
              <w:t>Çernobıl</w:t>
            </w:r>
            <w:proofErr w:type="spellEnd"/>
            <w:r w:rsidRPr="00A84BBA">
              <w:rPr>
                <w:rFonts w:ascii="Times New Roman" w:hAnsi="Times New Roman" w:cs="Times New Roman"/>
                <w:sz w:val="24"/>
                <w:szCs w:val="24"/>
              </w:rPr>
              <w:t xml:space="preserve"> AES-də qəzanın nəticələrinin ləğv </w:t>
            </w:r>
            <w:proofErr w:type="spellStart"/>
            <w:r w:rsidRPr="00A84BBA">
              <w:rPr>
                <w:rFonts w:ascii="Times New Roman" w:hAnsi="Times New Roman" w:cs="Times New Roman"/>
                <w:sz w:val="24"/>
                <w:szCs w:val="24"/>
              </w:rPr>
              <w:t>edilməsinin</w:t>
            </w:r>
            <w:proofErr w:type="spellEnd"/>
            <w:r w:rsidRPr="00A84BBA">
              <w:rPr>
                <w:rFonts w:ascii="Times New Roman" w:hAnsi="Times New Roman" w:cs="Times New Roman"/>
                <w:sz w:val="24"/>
                <w:szCs w:val="24"/>
              </w:rPr>
              <w:t xml:space="preserve"> iştirakçısı olmuş. Yaxud </w:t>
            </w:r>
            <w:proofErr w:type="spellStart"/>
            <w:r w:rsidRPr="00A84BBA">
              <w:rPr>
                <w:rFonts w:ascii="Times New Roman" w:hAnsi="Times New Roman" w:cs="Times New Roman"/>
                <w:sz w:val="24"/>
                <w:szCs w:val="24"/>
              </w:rPr>
              <w:t>Çernobıl</w:t>
            </w:r>
            <w:proofErr w:type="spellEnd"/>
            <w:r w:rsidRPr="00A84BBA">
              <w:rPr>
                <w:rFonts w:ascii="Times New Roman" w:hAnsi="Times New Roman" w:cs="Times New Roman"/>
                <w:sz w:val="24"/>
                <w:szCs w:val="24"/>
              </w:rPr>
              <w:t xml:space="preserve"> qəzası nəticəsində zərər çəkmiş və birbaşa radioaktiv şüalanmaya məruz qalmaq ehtimalı olmuş valideynlərin birində olmuş uşaqların, qaçqın və məcburi köçkün (ölkə daxilində </w:t>
            </w:r>
            <w:proofErr w:type="spellStart"/>
            <w:r w:rsidRPr="00A84BBA">
              <w:rPr>
                <w:rFonts w:ascii="Times New Roman" w:hAnsi="Times New Roman" w:cs="Times New Roman"/>
                <w:sz w:val="24"/>
                <w:szCs w:val="24"/>
              </w:rPr>
              <w:t>köşürülmüş</w:t>
            </w:r>
            <w:proofErr w:type="spellEnd"/>
            <w:r w:rsidRPr="00A84BBA">
              <w:rPr>
                <w:rFonts w:ascii="Times New Roman" w:hAnsi="Times New Roman" w:cs="Times New Roman"/>
                <w:sz w:val="24"/>
                <w:szCs w:val="24"/>
              </w:rPr>
              <w:t xml:space="preserve"> şəxs)statusu almış müvəqqəti yaşayış yerində və xəstəxanalarda qocaların, uşaqların, əlillərin, aztəminatlı və ailə başçısını itirmiş </w:t>
            </w:r>
            <w:proofErr w:type="spellStart"/>
            <w:r w:rsidRPr="00A84BBA">
              <w:rPr>
                <w:rFonts w:ascii="Times New Roman" w:hAnsi="Times New Roman" w:cs="Times New Roman"/>
                <w:sz w:val="24"/>
                <w:szCs w:val="24"/>
              </w:rPr>
              <w:t>şəxslərin,HİV/AİDS-lə</w:t>
            </w:r>
            <w:proofErr w:type="spellEnd"/>
            <w:r w:rsidRPr="00A84BBA">
              <w:rPr>
                <w:rFonts w:ascii="Times New Roman" w:hAnsi="Times New Roman" w:cs="Times New Roman"/>
                <w:sz w:val="24"/>
                <w:szCs w:val="24"/>
              </w:rPr>
              <w:t xml:space="preserve"> xəstələnmiş vətəndaşların, orqan və (və ya)</w:t>
            </w:r>
            <w:proofErr w:type="spellStart"/>
            <w:r w:rsidRPr="00A84BBA">
              <w:rPr>
                <w:rFonts w:ascii="Times New Roman" w:hAnsi="Times New Roman" w:cs="Times New Roman"/>
                <w:sz w:val="24"/>
                <w:szCs w:val="24"/>
              </w:rPr>
              <w:t>toxumalarının</w:t>
            </w:r>
            <w:proofErr w:type="spellEnd"/>
            <w:r w:rsidRPr="00A84BBA">
              <w:rPr>
                <w:rFonts w:ascii="Times New Roman" w:hAnsi="Times New Roman" w:cs="Times New Roman"/>
                <w:sz w:val="24"/>
                <w:szCs w:val="24"/>
              </w:rPr>
              <w:t xml:space="preserve"> götürülməsi zamanı əməliyyatla bağlı donorların dərman </w:t>
            </w:r>
            <w:proofErr w:type="spellStart"/>
            <w:r w:rsidRPr="00A84BBA">
              <w:rPr>
                <w:rFonts w:ascii="Times New Roman" w:hAnsi="Times New Roman" w:cs="Times New Roman"/>
                <w:sz w:val="24"/>
                <w:szCs w:val="24"/>
              </w:rPr>
              <w:t>pereparatları</w:t>
            </w:r>
            <w:proofErr w:type="spellEnd"/>
            <w:r w:rsidRPr="00A84BBA">
              <w:rPr>
                <w:rFonts w:ascii="Times New Roman" w:hAnsi="Times New Roman" w:cs="Times New Roman"/>
                <w:sz w:val="24"/>
                <w:szCs w:val="24"/>
              </w:rPr>
              <w:t xml:space="preserve"> ilə təmin olunurlar.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 Dərman vəsaitləri ilə  təmin olunma həkimlər tərəfindən verilən formalı </w:t>
            </w:r>
            <w:proofErr w:type="spellStart"/>
            <w:r w:rsidRPr="00A84BBA">
              <w:rPr>
                <w:rFonts w:ascii="Times New Roman" w:hAnsi="Times New Roman" w:cs="Times New Roman"/>
                <w:sz w:val="24"/>
                <w:szCs w:val="24"/>
              </w:rPr>
              <w:t>respetlər</w:t>
            </w:r>
            <w:proofErr w:type="spellEnd"/>
            <w:r w:rsidRPr="00A84BBA">
              <w:rPr>
                <w:rFonts w:ascii="Times New Roman" w:hAnsi="Times New Roman" w:cs="Times New Roman"/>
                <w:sz w:val="24"/>
                <w:szCs w:val="24"/>
              </w:rPr>
              <w:t xml:space="preserve"> əsasında ölkə daxilində fəaliyyət göstərən 24 aptek tərəfindən  əldə olunması ilə </w:t>
            </w:r>
            <w:proofErr w:type="spellStart"/>
            <w:r w:rsidRPr="00A84BBA">
              <w:rPr>
                <w:rFonts w:ascii="Times New Roman" w:hAnsi="Times New Roman" w:cs="Times New Roman"/>
                <w:sz w:val="24"/>
                <w:szCs w:val="24"/>
              </w:rPr>
              <w:t>həayata</w:t>
            </w:r>
            <w:proofErr w:type="spellEnd"/>
            <w:r w:rsidRPr="00A84BBA">
              <w:rPr>
                <w:rFonts w:ascii="Times New Roman" w:hAnsi="Times New Roman" w:cs="Times New Roman"/>
                <w:sz w:val="24"/>
                <w:szCs w:val="24"/>
              </w:rPr>
              <w:t xml:space="preserve"> keçirilir</w:t>
            </w:r>
            <w:r w:rsidRPr="00A84BBA">
              <w:rPr>
                <w:rFonts w:ascii="Times New Roman" w:hAnsi="Times New Roman" w:cs="Times New Roman"/>
                <w:i/>
                <w:sz w:val="24"/>
                <w:szCs w:val="24"/>
              </w:rPr>
              <w:t>.</w:t>
            </w:r>
          </w:p>
        </w:tc>
        <w:tc>
          <w:tcPr>
            <w:tcW w:w="4501" w:type="dxa"/>
            <w:gridSpan w:val="2"/>
          </w:tcPr>
          <w:p w:rsidR="00A84BBA" w:rsidRPr="00A84BBA" w:rsidRDefault="00A84BBA" w:rsidP="00A84BBA">
            <w:pPr>
              <w:pStyle w:val="a3"/>
              <w:ind w:left="0"/>
              <w:rPr>
                <w:rFonts w:ascii="Times New Roman" w:hAnsi="Times New Roman" w:cs="Times New Roman"/>
                <w:sz w:val="24"/>
                <w:szCs w:val="24"/>
              </w:rPr>
            </w:pPr>
            <w:r w:rsidRPr="00A84BBA">
              <w:rPr>
                <w:rFonts w:ascii="Times New Roman" w:hAnsi="Times New Roman" w:cs="Times New Roman"/>
                <w:sz w:val="24"/>
                <w:szCs w:val="24"/>
              </w:rPr>
              <w:t xml:space="preserve">Müəyyən </w:t>
            </w:r>
            <w:proofErr w:type="spellStart"/>
            <w:r w:rsidRPr="00A84BBA">
              <w:rPr>
                <w:rFonts w:ascii="Times New Roman" w:hAnsi="Times New Roman" w:cs="Times New Roman"/>
                <w:sz w:val="24"/>
                <w:szCs w:val="24"/>
              </w:rPr>
              <w:t>edilmişdir</w:t>
            </w:r>
            <w:proofErr w:type="spellEnd"/>
            <w:r w:rsidRPr="00A84BBA">
              <w:rPr>
                <w:rFonts w:ascii="Times New Roman" w:hAnsi="Times New Roman" w:cs="Times New Roman"/>
                <w:sz w:val="24"/>
                <w:szCs w:val="24"/>
              </w:rPr>
              <w:t xml:space="preserve"> ki, siya</w:t>
            </w:r>
            <w:r w:rsidR="00610FB4">
              <w:rPr>
                <w:rFonts w:ascii="Times New Roman" w:hAnsi="Times New Roman" w:cs="Times New Roman"/>
                <w:sz w:val="24"/>
                <w:szCs w:val="24"/>
              </w:rPr>
              <w:t>h</w:t>
            </w:r>
            <w:r w:rsidRPr="00A84BBA">
              <w:rPr>
                <w:rFonts w:ascii="Times New Roman" w:hAnsi="Times New Roman" w:cs="Times New Roman"/>
                <w:sz w:val="24"/>
                <w:szCs w:val="24"/>
              </w:rPr>
              <w:t>ıda təsdiq olunan pulsuz dərman vəsaitlərinin sayı yetəri qədər deyil. Eləcə də, həmin vəsaitlər  qə</w:t>
            </w:r>
            <w:r w:rsidR="00610FB4">
              <w:rPr>
                <w:rFonts w:ascii="Times New Roman" w:hAnsi="Times New Roman" w:cs="Times New Roman"/>
                <w:sz w:val="24"/>
                <w:szCs w:val="24"/>
              </w:rPr>
              <w:t>rarda  qeyd e</w:t>
            </w:r>
            <w:r w:rsidRPr="00A84BBA">
              <w:rPr>
                <w:rFonts w:ascii="Times New Roman" w:hAnsi="Times New Roman" w:cs="Times New Roman"/>
                <w:sz w:val="24"/>
                <w:szCs w:val="24"/>
              </w:rPr>
              <w:t>d</w:t>
            </w:r>
            <w:r w:rsidR="00610FB4">
              <w:rPr>
                <w:rFonts w:ascii="Times New Roman" w:hAnsi="Times New Roman" w:cs="Times New Roman"/>
                <w:sz w:val="24"/>
                <w:szCs w:val="24"/>
              </w:rPr>
              <w:t>ilmiş imtiyazlı q</w:t>
            </w:r>
            <w:r w:rsidRPr="00A84BBA">
              <w:rPr>
                <w:rFonts w:ascii="Times New Roman" w:hAnsi="Times New Roman" w:cs="Times New Roman"/>
                <w:sz w:val="24"/>
                <w:szCs w:val="24"/>
              </w:rPr>
              <w:t>r</w:t>
            </w:r>
            <w:r w:rsidR="00610FB4">
              <w:rPr>
                <w:rFonts w:ascii="Times New Roman" w:hAnsi="Times New Roman" w:cs="Times New Roman"/>
                <w:sz w:val="24"/>
                <w:szCs w:val="24"/>
              </w:rPr>
              <w:t>u</w:t>
            </w:r>
            <w:r w:rsidRPr="00A84BBA">
              <w:rPr>
                <w:rFonts w:ascii="Times New Roman" w:hAnsi="Times New Roman" w:cs="Times New Roman"/>
                <w:sz w:val="24"/>
                <w:szCs w:val="24"/>
              </w:rPr>
              <w:t xml:space="preserve">plara daxil edilən </w:t>
            </w:r>
            <w:r w:rsidR="00610FB4">
              <w:rPr>
                <w:rFonts w:ascii="Times New Roman" w:hAnsi="Times New Roman" w:cs="Times New Roman"/>
                <w:sz w:val="24"/>
                <w:szCs w:val="24"/>
              </w:rPr>
              <w:t xml:space="preserve">əlilliyi olan </w:t>
            </w:r>
            <w:r w:rsidRPr="00A84BBA">
              <w:rPr>
                <w:rFonts w:ascii="Times New Roman" w:hAnsi="Times New Roman" w:cs="Times New Roman"/>
                <w:sz w:val="24"/>
                <w:szCs w:val="24"/>
              </w:rPr>
              <w:t xml:space="preserve">şəxslərin müxtəlif növ </w:t>
            </w:r>
            <w:proofErr w:type="spellStart"/>
            <w:r w:rsidRPr="00A84BBA">
              <w:rPr>
                <w:rFonts w:ascii="Times New Roman" w:hAnsi="Times New Roman" w:cs="Times New Roman"/>
                <w:sz w:val="24"/>
                <w:szCs w:val="24"/>
              </w:rPr>
              <w:t>xəstəliklərinə</w:t>
            </w:r>
            <w:proofErr w:type="spellEnd"/>
            <w:r w:rsidRPr="00A84BBA">
              <w:rPr>
                <w:rFonts w:ascii="Times New Roman" w:hAnsi="Times New Roman" w:cs="Times New Roman"/>
                <w:sz w:val="24"/>
                <w:szCs w:val="24"/>
              </w:rPr>
              <w:t xml:space="preserve"> müvafiq olaraq ehtiyacı olduqları dərman vəsaitlərinin əksəriyyəti  həmin siyahıda qeyd </w:t>
            </w:r>
            <w:proofErr w:type="spellStart"/>
            <w:r w:rsidRPr="00A84BBA">
              <w:rPr>
                <w:rFonts w:ascii="Times New Roman" w:hAnsi="Times New Roman" w:cs="Times New Roman"/>
                <w:sz w:val="24"/>
                <w:szCs w:val="24"/>
              </w:rPr>
              <w:t>edilməmişdir</w:t>
            </w:r>
            <w:proofErr w:type="spellEnd"/>
            <w:r w:rsidRPr="00A84BBA">
              <w:rPr>
                <w:rFonts w:ascii="Times New Roman" w:hAnsi="Times New Roman" w:cs="Times New Roman"/>
                <w:sz w:val="24"/>
                <w:szCs w:val="24"/>
              </w:rPr>
              <w:t xml:space="preserve">. </w:t>
            </w:r>
          </w:p>
          <w:p w:rsidR="00A84BBA" w:rsidRPr="00A84BBA" w:rsidRDefault="00A84BBA" w:rsidP="00A84BBA">
            <w:pPr>
              <w:pStyle w:val="a3"/>
              <w:ind w:left="0"/>
              <w:rPr>
                <w:rFonts w:ascii="Times New Roman" w:hAnsi="Times New Roman" w:cs="Times New Roman"/>
                <w:sz w:val="24"/>
                <w:szCs w:val="24"/>
              </w:rPr>
            </w:pPr>
            <w:r w:rsidRPr="00A84BBA">
              <w:rPr>
                <w:rFonts w:ascii="Times New Roman" w:hAnsi="Times New Roman" w:cs="Times New Roman"/>
                <w:sz w:val="24"/>
                <w:szCs w:val="24"/>
              </w:rPr>
              <w:t xml:space="preserve"> Hal hazırda ölkədə həkimlər tərəfindən pulsuz dərman vəsaitlərin əldə etmək üçün  formalı reseptlərin </w:t>
            </w:r>
            <w:proofErr w:type="spellStart"/>
            <w:r w:rsidRPr="00A84BBA">
              <w:rPr>
                <w:rFonts w:ascii="Times New Roman" w:hAnsi="Times New Roman" w:cs="Times New Roman"/>
                <w:sz w:val="24"/>
                <w:szCs w:val="24"/>
              </w:rPr>
              <w:t>verilməməsi</w:t>
            </w:r>
            <w:proofErr w:type="spellEnd"/>
            <w:r w:rsidRPr="00A84BBA">
              <w:rPr>
                <w:rFonts w:ascii="Times New Roman" w:hAnsi="Times New Roman" w:cs="Times New Roman"/>
                <w:sz w:val="24"/>
                <w:szCs w:val="24"/>
              </w:rPr>
              <w:t xml:space="preserve"> problemi mövcuddur və bununla bağlı heç bir tədbirlər müvafiq orqanlar  tərəfindən </w:t>
            </w:r>
            <w:proofErr w:type="spellStart"/>
            <w:r w:rsidRPr="00A84BBA">
              <w:rPr>
                <w:rFonts w:ascii="Times New Roman" w:hAnsi="Times New Roman" w:cs="Times New Roman"/>
                <w:sz w:val="24"/>
                <w:szCs w:val="24"/>
              </w:rPr>
              <w:t>görülməməsi</w:t>
            </w:r>
            <w:proofErr w:type="spellEnd"/>
            <w:r w:rsidRPr="00A84BBA">
              <w:rPr>
                <w:rFonts w:ascii="Times New Roman" w:hAnsi="Times New Roman" w:cs="Times New Roman"/>
                <w:sz w:val="24"/>
                <w:szCs w:val="24"/>
              </w:rPr>
              <w:t xml:space="preserve"> müşahidə edilir. Çox saylı əlilliyi olan şəxslər tərəfindən edilən şikayətlər cavabsız olaraq qalır.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9321" w:type="dxa"/>
            <w:gridSpan w:val="4"/>
            <w:shd w:val="clear" w:color="auto" w:fill="BFBFBF" w:themeFill="background1" w:themeFillShade="BF"/>
          </w:tcPr>
          <w:p w:rsid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Tövsiyə edirik ki,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1. Nazirlər Kabineti tərəfindən imtiyazlı qruplara verilən pulsuz dərman vəsaitlərinin siyahısı qruplara daxil olan şəxslərin xəstəlikləri nəzərə alınmaqla əsas ehtiyac olan dərman vəsaitləri daxil edilməklə artırılsın.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2 Səhiyyə Nazirliyi tərəfindən təsdiq edilmiş formalı dərman reseptlərinin </w:t>
            </w:r>
            <w:proofErr w:type="spellStart"/>
            <w:r w:rsidRPr="00A84BBA">
              <w:rPr>
                <w:rFonts w:ascii="Times New Roman" w:hAnsi="Times New Roman" w:cs="Times New Roman"/>
                <w:i/>
                <w:sz w:val="24"/>
                <w:szCs w:val="24"/>
              </w:rPr>
              <w:t>verilməməsi</w:t>
            </w:r>
            <w:proofErr w:type="spellEnd"/>
            <w:r w:rsidRPr="00A84BBA">
              <w:rPr>
                <w:rFonts w:ascii="Times New Roman" w:hAnsi="Times New Roman" w:cs="Times New Roman"/>
                <w:i/>
                <w:sz w:val="24"/>
                <w:szCs w:val="24"/>
              </w:rPr>
              <w:t xml:space="preserve"> ilə əlaqədar şikayətlər daxil olduqda müvafiq orqanlar tərəfindən araşdırmalar aparılaraq  təqsiri olan şəxslərə  qanuna uyğun olaraq sanksiyalar tətbiq olunsun. </w:t>
            </w:r>
          </w:p>
        </w:tc>
      </w:tr>
      <w:tr w:rsidR="00A84BBA" w:rsidRPr="00A84BBA" w:rsidTr="00A84BBA">
        <w:trPr>
          <w:trHeight w:val="303"/>
        </w:trPr>
        <w:tc>
          <w:tcPr>
            <w:tcW w:w="9321" w:type="dxa"/>
            <w:gridSpan w:val="4"/>
            <w:shd w:val="clear" w:color="auto" w:fill="92CDDC" w:themeFill="accent5" w:themeFillTint="99"/>
          </w:tcPr>
          <w:p w:rsidR="00A84BBA" w:rsidRDefault="00A84BBA" w:rsidP="00A84BBA">
            <w:pPr>
              <w:pStyle w:val="a3"/>
              <w:ind w:left="0"/>
              <w:rPr>
                <w:rFonts w:ascii="Times New Roman" w:hAnsi="Times New Roman" w:cs="Times New Roman"/>
                <w:sz w:val="24"/>
                <w:szCs w:val="24"/>
              </w:rPr>
            </w:pPr>
            <w:r w:rsidRPr="00A84BBA">
              <w:rPr>
                <w:rFonts w:ascii="Times New Roman" w:hAnsi="Times New Roman" w:cs="Times New Roman"/>
                <w:sz w:val="24"/>
                <w:szCs w:val="24"/>
              </w:rPr>
              <w:t xml:space="preserve">                </w:t>
            </w:r>
          </w:p>
          <w:p w:rsidR="00A84BBA" w:rsidRPr="00A84BBA" w:rsidRDefault="00A84BBA" w:rsidP="00A84BBA">
            <w:pPr>
              <w:pStyle w:val="a3"/>
              <w:ind w:left="0"/>
              <w:jc w:val="center"/>
              <w:rPr>
                <w:rFonts w:ascii="Times New Roman" w:hAnsi="Times New Roman" w:cs="Times New Roman"/>
                <w:sz w:val="24"/>
                <w:szCs w:val="24"/>
              </w:rPr>
            </w:pPr>
            <w:r w:rsidRPr="00A84BBA">
              <w:rPr>
                <w:rFonts w:ascii="Times New Roman" w:hAnsi="Times New Roman" w:cs="Times New Roman"/>
                <w:sz w:val="24"/>
                <w:szCs w:val="24"/>
              </w:rPr>
              <w:t>TIBBI SOSIAL EKSPERT KOMISSIYALARINA DAIR TÖVSIYƏLƏR</w:t>
            </w:r>
          </w:p>
        </w:tc>
      </w:tr>
      <w:tr w:rsidR="00A84BBA" w:rsidRPr="00A84BBA" w:rsidTr="00A84BBA">
        <w:trPr>
          <w:trHeight w:val="258"/>
        </w:trPr>
        <w:tc>
          <w:tcPr>
            <w:tcW w:w="4820"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610FB4" w:rsidRPr="00A84BBA" w:rsidTr="00A84BBA">
        <w:trPr>
          <w:trHeight w:val="611"/>
        </w:trPr>
        <w:tc>
          <w:tcPr>
            <w:tcW w:w="4820" w:type="dxa"/>
            <w:gridSpan w:val="2"/>
            <w:vMerge w:val="restart"/>
          </w:tcPr>
          <w:p w:rsidR="00610FB4" w:rsidRPr="00A84BBA" w:rsidRDefault="00610FB4" w:rsidP="00A84BBA">
            <w:pPr>
              <w:pStyle w:val="a3"/>
              <w:ind w:left="0"/>
              <w:rPr>
                <w:rFonts w:ascii="Times New Roman" w:hAnsi="Times New Roman" w:cs="Times New Roman"/>
                <w:i/>
                <w:sz w:val="24"/>
                <w:szCs w:val="24"/>
              </w:rPr>
            </w:pPr>
            <w:r w:rsidRPr="00A84BBA">
              <w:rPr>
                <w:rFonts w:ascii="Times New Roman" w:hAnsi="Times New Roman" w:cs="Times New Roman"/>
                <w:color w:val="000000"/>
                <w:sz w:val="24"/>
                <w:szCs w:val="24"/>
              </w:rPr>
              <w:t xml:space="preserve">Respublikada əlillik dərəcəsinin səbəbinin və müddətinin müəyyən edilməsi Nazirlər Kabineti tərəfindən 1997-ci il 19 avqust tarixli 93 nömrəli qərarı ilə təsdiq edilmiş «Tibbi-sosial ekspert komissiyaları haqqında» və 1997-ci il 29 avqust tarixli 99 nömrəli qərarı ilə təsdiq edilmiş «Əlilliyin müəyyən olunması meyarlarına dair» əsasnamələri ilə təsdiqlənir. Tibbi-sosial ekspert komissiyalarına müraciət etmiş vətəndaşlar komissiyalar tərəfindən müayinə edilir, əlillik qrupu təyin olunduğu təqdirdə, onların əlillik dərəcəsinin səbəbi və müddəti </w:t>
            </w:r>
            <w:proofErr w:type="spellStart"/>
            <w:r w:rsidRPr="00A84BBA">
              <w:rPr>
                <w:rFonts w:ascii="Times New Roman" w:hAnsi="Times New Roman" w:cs="Times New Roman"/>
                <w:color w:val="000000"/>
                <w:sz w:val="24"/>
                <w:szCs w:val="24"/>
              </w:rPr>
              <w:t>müəyyənləşdirilir</w:t>
            </w:r>
            <w:proofErr w:type="spellEnd"/>
            <w:r w:rsidRPr="00A84BBA">
              <w:rPr>
                <w:rFonts w:ascii="Times New Roman" w:hAnsi="Times New Roman" w:cs="Times New Roman"/>
                <w:color w:val="000000"/>
                <w:sz w:val="24"/>
                <w:szCs w:val="24"/>
              </w:rPr>
              <w:t>.</w:t>
            </w:r>
            <w:r w:rsidRPr="00A84BBA">
              <w:rPr>
                <w:rFonts w:ascii="Times New Roman" w:hAnsi="Times New Roman" w:cs="Times New Roman"/>
                <w:color w:val="000000"/>
                <w:sz w:val="24"/>
                <w:szCs w:val="24"/>
              </w:rPr>
              <w:br/>
            </w:r>
          </w:p>
          <w:p w:rsidR="00610FB4" w:rsidRPr="00A84BBA" w:rsidRDefault="00610FB4" w:rsidP="00A84BBA">
            <w:pPr>
              <w:rPr>
                <w:rFonts w:ascii="Times New Roman" w:eastAsia="Times New Roman" w:hAnsi="Times New Roman" w:cs="Times New Roman"/>
                <w:color w:val="000000" w:themeColor="text1"/>
                <w:sz w:val="24"/>
                <w:szCs w:val="24"/>
              </w:rPr>
            </w:pPr>
            <w:r w:rsidRPr="00A84BBA">
              <w:rPr>
                <w:rFonts w:ascii="Times New Roman" w:eastAsia="Times New Roman" w:hAnsi="Times New Roman" w:cs="Times New Roman"/>
                <w:color w:val="000000" w:themeColor="text1"/>
                <w:sz w:val="24"/>
                <w:szCs w:val="24"/>
              </w:rPr>
              <w:t>Azərbaycan Respublikasında  əhaliyə göstərilən tibbi-sosial ekspertiza xidməti tibbi-sosial ekspert komissiyaları (TSEK) tərəfindən həyata keçirilir.</w:t>
            </w:r>
          </w:p>
          <w:p w:rsidR="00610FB4" w:rsidRPr="00A84BBA" w:rsidRDefault="00610FB4" w:rsidP="00A84BBA">
            <w:pPr>
              <w:rPr>
                <w:rFonts w:ascii="Times New Roman" w:eastAsia="Times New Roman" w:hAnsi="Times New Roman" w:cs="Times New Roman"/>
                <w:color w:val="000000" w:themeColor="text1"/>
                <w:sz w:val="24"/>
                <w:szCs w:val="24"/>
              </w:rPr>
            </w:pPr>
            <w:r w:rsidRPr="00A84BBA">
              <w:rPr>
                <w:rFonts w:ascii="Times New Roman" w:eastAsia="Times New Roman" w:hAnsi="Times New Roman" w:cs="Times New Roman"/>
                <w:bCs/>
                <w:color w:val="000000"/>
                <w:sz w:val="24"/>
                <w:szCs w:val="24"/>
              </w:rPr>
              <w:t xml:space="preserve">Nazirlər Kabineti tərəfindən 19 avqust 1997-ci il tarixində təsdiq olunmuş </w:t>
            </w:r>
            <w:r w:rsidRPr="00A84BBA">
              <w:rPr>
                <w:rFonts w:ascii="Times New Roman" w:eastAsia="Times New Roman" w:hAnsi="Times New Roman" w:cs="Times New Roman"/>
                <w:color w:val="000000" w:themeColor="text1"/>
                <w:sz w:val="24"/>
                <w:szCs w:val="24"/>
              </w:rPr>
              <w:t xml:space="preserve"> Tibbi sosial ekspert Komissiyaları haqqında Əsasnamə </w:t>
            </w:r>
            <w:proofErr w:type="spellStart"/>
            <w:r w:rsidRPr="00A84BBA">
              <w:rPr>
                <w:rFonts w:ascii="Times New Roman" w:eastAsia="Times New Roman" w:hAnsi="Times New Roman" w:cs="Times New Roman"/>
                <w:color w:val="000000" w:themeColor="text1"/>
                <w:sz w:val="24"/>
                <w:szCs w:val="24"/>
              </w:rPr>
              <w:t>nin</w:t>
            </w:r>
            <w:proofErr w:type="spellEnd"/>
            <w:r w:rsidRPr="00A84BBA">
              <w:rPr>
                <w:rFonts w:ascii="Times New Roman" w:eastAsia="Times New Roman" w:hAnsi="Times New Roman" w:cs="Times New Roman"/>
                <w:color w:val="000000" w:themeColor="text1"/>
                <w:sz w:val="24"/>
                <w:szCs w:val="24"/>
              </w:rPr>
              <w:t xml:space="preserve">  2.9.-cu bəndi:  </w:t>
            </w:r>
            <w:proofErr w:type="spellStart"/>
            <w:r w:rsidRPr="00A84BBA">
              <w:rPr>
                <w:rFonts w:ascii="Times New Roman" w:eastAsia="Times New Roman" w:hAnsi="Times New Roman" w:cs="Times New Roman"/>
                <w:color w:val="000000" w:themeColor="text1"/>
                <w:sz w:val="24"/>
                <w:szCs w:val="24"/>
              </w:rPr>
              <w:t>“Tibbi</w:t>
            </w:r>
            <w:proofErr w:type="spellEnd"/>
            <w:r w:rsidRPr="00A84BBA">
              <w:rPr>
                <w:rFonts w:ascii="Times New Roman" w:eastAsia="Times New Roman" w:hAnsi="Times New Roman" w:cs="Times New Roman"/>
                <w:color w:val="000000" w:themeColor="text1"/>
                <w:sz w:val="24"/>
                <w:szCs w:val="24"/>
              </w:rPr>
              <w:t xml:space="preserve">-sosial ekspert komissiyalarının müayinə iclaslarına, müalicə həkimləri, əhalinin sosial müdafiəsi mərkəzinin, ictimai təşkilatların və əmək kollektivlərinin nümayəndələri dəvət oluna </w:t>
            </w:r>
            <w:proofErr w:type="spellStart"/>
            <w:r w:rsidRPr="00A84BBA">
              <w:rPr>
                <w:rFonts w:ascii="Times New Roman" w:eastAsia="Times New Roman" w:hAnsi="Times New Roman" w:cs="Times New Roman"/>
                <w:color w:val="000000" w:themeColor="text1"/>
                <w:sz w:val="24"/>
                <w:szCs w:val="24"/>
              </w:rPr>
              <w:t>bilərlər.”</w:t>
            </w:r>
            <w:proofErr w:type="spellEnd"/>
            <w:r w:rsidRPr="00A84BBA">
              <w:rPr>
                <w:rFonts w:ascii="Times New Roman" w:eastAsia="Times New Roman" w:hAnsi="Times New Roman" w:cs="Times New Roman"/>
                <w:color w:val="000000" w:themeColor="text1"/>
                <w:sz w:val="24"/>
                <w:szCs w:val="24"/>
              </w:rPr>
              <w:t xml:space="preserve"> </w:t>
            </w:r>
          </w:p>
          <w:p w:rsidR="00610FB4" w:rsidRPr="00A84BBA" w:rsidRDefault="00610FB4" w:rsidP="00A84BBA">
            <w:pPr>
              <w:rPr>
                <w:rFonts w:ascii="Times New Roman" w:eastAsia="Times New Roman" w:hAnsi="Times New Roman" w:cs="Times New Roman"/>
                <w:color w:val="000000" w:themeColor="text1"/>
                <w:sz w:val="24"/>
                <w:szCs w:val="24"/>
              </w:rPr>
            </w:pPr>
          </w:p>
          <w:p w:rsidR="00610FB4" w:rsidRPr="00A84BBA" w:rsidRDefault="00610FB4" w:rsidP="00A84BBA">
            <w:pPr>
              <w:rPr>
                <w:rFonts w:ascii="Times New Roman" w:hAnsi="Times New Roman" w:cs="Times New Roman"/>
                <w:i/>
                <w:sz w:val="24"/>
                <w:szCs w:val="24"/>
              </w:rPr>
            </w:pPr>
          </w:p>
        </w:tc>
        <w:tc>
          <w:tcPr>
            <w:tcW w:w="4501" w:type="dxa"/>
            <w:gridSpan w:val="2"/>
          </w:tcPr>
          <w:p w:rsidR="00610FB4" w:rsidRPr="00A84BBA" w:rsidRDefault="00610FB4" w:rsidP="00A84BBA">
            <w:pPr>
              <w:pStyle w:val="a3"/>
              <w:ind w:left="0"/>
              <w:rPr>
                <w:rFonts w:ascii="Times New Roman" w:hAnsi="Times New Roman" w:cs="Times New Roman"/>
                <w:i/>
                <w:sz w:val="24"/>
                <w:szCs w:val="24"/>
              </w:rPr>
            </w:pPr>
            <w:r w:rsidRPr="00A84BBA">
              <w:rPr>
                <w:rFonts w:ascii="Times New Roman" w:hAnsi="Times New Roman" w:cs="Times New Roman"/>
                <w:sz w:val="24"/>
                <w:szCs w:val="24"/>
              </w:rPr>
              <w:t>Son zamanlar TSEK-</w:t>
            </w:r>
            <w:proofErr w:type="spellStart"/>
            <w:r w:rsidRPr="00A84BBA">
              <w:rPr>
                <w:rFonts w:ascii="Times New Roman" w:hAnsi="Times New Roman" w:cs="Times New Roman"/>
                <w:sz w:val="24"/>
                <w:szCs w:val="24"/>
              </w:rPr>
              <w:t>lərin</w:t>
            </w:r>
            <w:proofErr w:type="spellEnd"/>
            <w:r w:rsidRPr="00A84BBA">
              <w:rPr>
                <w:rFonts w:ascii="Times New Roman" w:hAnsi="Times New Roman" w:cs="Times New Roman"/>
                <w:sz w:val="24"/>
                <w:szCs w:val="24"/>
              </w:rPr>
              <w:t xml:space="preserve"> 15 sədri işdən azad </w:t>
            </w:r>
            <w:proofErr w:type="spellStart"/>
            <w:r w:rsidRPr="00A84BBA">
              <w:rPr>
                <w:rFonts w:ascii="Times New Roman" w:hAnsi="Times New Roman" w:cs="Times New Roman"/>
                <w:sz w:val="24"/>
                <w:szCs w:val="24"/>
              </w:rPr>
              <w:t>edilmişdir</w:t>
            </w:r>
            <w:proofErr w:type="spellEnd"/>
            <w:r w:rsidRPr="00A84BBA">
              <w:rPr>
                <w:rFonts w:ascii="Times New Roman" w:hAnsi="Times New Roman" w:cs="Times New Roman"/>
                <w:sz w:val="24"/>
                <w:szCs w:val="24"/>
              </w:rPr>
              <w:t xml:space="preserve">. İşində nöqsanlara yol vermiş komissiya sədrləri barədə qərarlar qəbul </w:t>
            </w:r>
            <w:proofErr w:type="spellStart"/>
            <w:r w:rsidRPr="00A84BBA">
              <w:rPr>
                <w:rFonts w:ascii="Times New Roman" w:hAnsi="Times New Roman" w:cs="Times New Roman"/>
                <w:sz w:val="24"/>
                <w:szCs w:val="24"/>
              </w:rPr>
              <w:t>edilmişdir</w:t>
            </w:r>
            <w:proofErr w:type="spellEnd"/>
            <w:r w:rsidRPr="00A84BBA">
              <w:rPr>
                <w:rFonts w:ascii="Times New Roman" w:hAnsi="Times New Roman" w:cs="Times New Roman"/>
                <w:sz w:val="24"/>
                <w:szCs w:val="24"/>
              </w:rPr>
              <w:t xml:space="preserve">. Fəaliyyətində cinayət tərkibi olan faktlar barəsində hüquq mühafizə orqanlarına məlumatların göndərilməsi nəzərdə </w:t>
            </w:r>
            <w:proofErr w:type="spellStart"/>
            <w:r w:rsidRPr="00A84BBA">
              <w:rPr>
                <w:rFonts w:ascii="Times New Roman" w:hAnsi="Times New Roman" w:cs="Times New Roman"/>
                <w:sz w:val="24"/>
                <w:szCs w:val="24"/>
              </w:rPr>
              <w:t>tutulmuşdur</w:t>
            </w:r>
            <w:proofErr w:type="spellEnd"/>
            <w:r w:rsidRPr="00A84BBA">
              <w:rPr>
                <w:rFonts w:ascii="Times New Roman" w:hAnsi="Times New Roman" w:cs="Times New Roman"/>
                <w:i/>
                <w:sz w:val="24"/>
                <w:szCs w:val="24"/>
              </w:rPr>
              <w:t xml:space="preserve">. </w:t>
            </w:r>
          </w:p>
          <w:p w:rsidR="00610FB4" w:rsidRPr="00A84BBA" w:rsidRDefault="00610FB4" w:rsidP="00A84BBA">
            <w:pPr>
              <w:pStyle w:val="a3"/>
              <w:ind w:left="0"/>
              <w:rPr>
                <w:rFonts w:ascii="Times New Roman" w:hAnsi="Times New Roman" w:cs="Times New Roman"/>
                <w:i/>
                <w:sz w:val="24"/>
                <w:szCs w:val="24"/>
              </w:rPr>
            </w:pPr>
          </w:p>
        </w:tc>
      </w:tr>
      <w:tr w:rsidR="00610FB4" w:rsidRPr="00A84BBA" w:rsidTr="00A84BBA">
        <w:trPr>
          <w:trHeight w:val="611"/>
        </w:trPr>
        <w:tc>
          <w:tcPr>
            <w:tcW w:w="4820" w:type="dxa"/>
            <w:gridSpan w:val="2"/>
            <w:vMerge/>
          </w:tcPr>
          <w:p w:rsidR="00610FB4" w:rsidRPr="00A84BBA" w:rsidRDefault="00610FB4" w:rsidP="00A84BBA">
            <w:pPr>
              <w:rPr>
                <w:rFonts w:ascii="Times New Roman" w:hAnsi="Times New Roman" w:cs="Times New Roman"/>
                <w:i/>
                <w:sz w:val="24"/>
                <w:szCs w:val="24"/>
              </w:rPr>
            </w:pPr>
          </w:p>
        </w:tc>
        <w:tc>
          <w:tcPr>
            <w:tcW w:w="4501" w:type="dxa"/>
            <w:gridSpan w:val="2"/>
          </w:tcPr>
          <w:p w:rsidR="00610FB4" w:rsidRDefault="00610FB4" w:rsidP="00A84BBA">
            <w:pPr>
              <w:rPr>
                <w:rFonts w:ascii="Times New Roman" w:hAnsi="Times New Roman" w:cs="Times New Roman"/>
                <w:sz w:val="24"/>
                <w:szCs w:val="24"/>
              </w:rPr>
            </w:pPr>
          </w:p>
          <w:p w:rsidR="00610FB4" w:rsidRPr="00A84BBA" w:rsidRDefault="00610FB4" w:rsidP="00A84BBA">
            <w:pPr>
              <w:rPr>
                <w:rFonts w:ascii="Times New Roman" w:hAnsi="Times New Roman" w:cs="Times New Roman"/>
                <w:sz w:val="24"/>
                <w:szCs w:val="24"/>
              </w:rPr>
            </w:pPr>
            <w:r w:rsidRPr="00A84BBA">
              <w:rPr>
                <w:rFonts w:ascii="Times New Roman" w:hAnsi="Times New Roman" w:cs="Times New Roman"/>
                <w:sz w:val="24"/>
                <w:szCs w:val="24"/>
              </w:rPr>
              <w:t>Əlilliyi olan şəxslər tərəfindən çoxsaylı şikayətlərin ə</w:t>
            </w:r>
            <w:r w:rsidR="008305D8">
              <w:rPr>
                <w:rFonts w:ascii="Times New Roman" w:hAnsi="Times New Roman" w:cs="Times New Roman"/>
                <w:sz w:val="24"/>
                <w:szCs w:val="24"/>
              </w:rPr>
              <w:t>sasını TSEK-</w:t>
            </w:r>
            <w:proofErr w:type="spellStart"/>
            <w:r w:rsidRPr="00A84BBA">
              <w:rPr>
                <w:rFonts w:ascii="Times New Roman" w:hAnsi="Times New Roman" w:cs="Times New Roman"/>
                <w:sz w:val="24"/>
                <w:szCs w:val="24"/>
              </w:rPr>
              <w:t>lə</w:t>
            </w:r>
            <w:r w:rsidR="008305D8">
              <w:rPr>
                <w:rFonts w:ascii="Times New Roman" w:hAnsi="Times New Roman" w:cs="Times New Roman"/>
                <w:sz w:val="24"/>
                <w:szCs w:val="24"/>
              </w:rPr>
              <w:t>r</w:t>
            </w:r>
            <w:proofErr w:type="spellEnd"/>
            <w:r w:rsidR="008305D8">
              <w:rPr>
                <w:rFonts w:ascii="Times New Roman" w:hAnsi="Times New Roman" w:cs="Times New Roman"/>
                <w:sz w:val="24"/>
                <w:szCs w:val="24"/>
              </w:rPr>
              <w:t xml:space="preserve"> i</w:t>
            </w:r>
            <w:r w:rsidRPr="00A84BBA">
              <w:rPr>
                <w:rFonts w:ascii="Times New Roman" w:hAnsi="Times New Roman" w:cs="Times New Roman"/>
                <w:sz w:val="24"/>
                <w:szCs w:val="24"/>
              </w:rPr>
              <w:t>lə bağlı olan şikayətlər təşkil edir. Bu şikayətlərə korrupsiya faktla</w:t>
            </w:r>
            <w:r w:rsidR="008305D8">
              <w:rPr>
                <w:rFonts w:ascii="Times New Roman" w:hAnsi="Times New Roman" w:cs="Times New Roman"/>
                <w:sz w:val="24"/>
                <w:szCs w:val="24"/>
              </w:rPr>
              <w:t>rı</w:t>
            </w:r>
            <w:r w:rsidRPr="00A84BBA">
              <w:rPr>
                <w:rFonts w:ascii="Times New Roman" w:hAnsi="Times New Roman" w:cs="Times New Roman"/>
                <w:sz w:val="24"/>
                <w:szCs w:val="24"/>
              </w:rPr>
              <w:t>,</w:t>
            </w:r>
            <w:r w:rsidR="008305D8">
              <w:rPr>
                <w:rFonts w:ascii="Times New Roman" w:hAnsi="Times New Roman" w:cs="Times New Roman"/>
                <w:sz w:val="24"/>
                <w:szCs w:val="24"/>
              </w:rPr>
              <w:t xml:space="preserve"> </w:t>
            </w:r>
            <w:r w:rsidRPr="00A84BBA">
              <w:rPr>
                <w:rFonts w:ascii="Times New Roman" w:hAnsi="Times New Roman" w:cs="Times New Roman"/>
                <w:sz w:val="24"/>
                <w:szCs w:val="24"/>
              </w:rPr>
              <w:t>süründürməçilik və s. şikayətlər aid etmək olar. Bu məsələlərin həllində</w:t>
            </w:r>
            <w:r w:rsidR="008305D8">
              <w:rPr>
                <w:rFonts w:ascii="Times New Roman" w:hAnsi="Times New Roman" w:cs="Times New Roman"/>
                <w:sz w:val="24"/>
                <w:szCs w:val="24"/>
              </w:rPr>
              <w:t xml:space="preserve"> i</w:t>
            </w:r>
            <w:r w:rsidRPr="00A84BBA">
              <w:rPr>
                <w:rFonts w:ascii="Times New Roman" w:hAnsi="Times New Roman" w:cs="Times New Roman"/>
                <w:sz w:val="24"/>
                <w:szCs w:val="24"/>
              </w:rPr>
              <w:t xml:space="preserve">xtisaslaşmış qeyri </w:t>
            </w:r>
            <w:proofErr w:type="spellStart"/>
            <w:r w:rsidRPr="00A84BBA">
              <w:rPr>
                <w:rFonts w:ascii="Times New Roman" w:hAnsi="Times New Roman" w:cs="Times New Roman"/>
                <w:sz w:val="24"/>
                <w:szCs w:val="24"/>
              </w:rPr>
              <w:t>hökümət</w:t>
            </w:r>
            <w:proofErr w:type="spellEnd"/>
            <w:r w:rsidRPr="00A84BBA">
              <w:rPr>
                <w:rFonts w:ascii="Times New Roman" w:hAnsi="Times New Roman" w:cs="Times New Roman"/>
                <w:sz w:val="24"/>
                <w:szCs w:val="24"/>
              </w:rPr>
              <w:t xml:space="preserve"> təşkilatları tərəfindən köməklik göstərirlər. </w:t>
            </w:r>
          </w:p>
          <w:p w:rsidR="00610FB4" w:rsidRPr="00A84BBA" w:rsidRDefault="00610FB4" w:rsidP="00A84BBA">
            <w:pPr>
              <w:rPr>
                <w:rFonts w:ascii="Times New Roman" w:hAnsi="Times New Roman" w:cs="Times New Roman"/>
                <w:i/>
                <w:sz w:val="24"/>
                <w:szCs w:val="24"/>
              </w:rPr>
            </w:pPr>
            <w:r w:rsidRPr="00A84BBA">
              <w:rPr>
                <w:rFonts w:ascii="Times New Roman" w:hAnsi="Times New Roman" w:cs="Times New Roman"/>
                <w:sz w:val="24"/>
                <w:szCs w:val="24"/>
              </w:rPr>
              <w:t xml:space="preserve">Bununla bağlı olaraq TSEK əməkdaşların etik davranış qaydalarına riayət </w:t>
            </w:r>
            <w:proofErr w:type="spellStart"/>
            <w:r w:rsidRPr="00A84BBA">
              <w:rPr>
                <w:rFonts w:ascii="Times New Roman" w:hAnsi="Times New Roman" w:cs="Times New Roman"/>
                <w:sz w:val="24"/>
                <w:szCs w:val="24"/>
              </w:rPr>
              <w:t>edilməməsi</w:t>
            </w:r>
            <w:proofErr w:type="spellEnd"/>
            <w:r w:rsidRPr="00A84BBA">
              <w:rPr>
                <w:rFonts w:ascii="Times New Roman" w:hAnsi="Times New Roman" w:cs="Times New Roman"/>
                <w:sz w:val="24"/>
                <w:szCs w:val="24"/>
              </w:rPr>
              <w:t xml:space="preserve"> tez </w:t>
            </w:r>
            <w:proofErr w:type="spellStart"/>
            <w:r w:rsidRPr="00A84BBA">
              <w:rPr>
                <w:rFonts w:ascii="Times New Roman" w:hAnsi="Times New Roman" w:cs="Times New Roman"/>
                <w:sz w:val="24"/>
                <w:szCs w:val="24"/>
              </w:rPr>
              <w:t>tez</w:t>
            </w:r>
            <w:proofErr w:type="spellEnd"/>
            <w:r w:rsidRPr="00A84BBA">
              <w:rPr>
                <w:rFonts w:ascii="Times New Roman" w:hAnsi="Times New Roman" w:cs="Times New Roman"/>
                <w:sz w:val="24"/>
                <w:szCs w:val="24"/>
              </w:rPr>
              <w:t xml:space="preserve"> rast gəlinir</w:t>
            </w:r>
            <w:r w:rsidRPr="00A84BBA">
              <w:rPr>
                <w:rFonts w:ascii="Times New Roman" w:hAnsi="Times New Roman" w:cs="Times New Roman"/>
                <w:i/>
                <w:sz w:val="24"/>
                <w:szCs w:val="24"/>
              </w:rPr>
              <w:t xml:space="preserve">. </w:t>
            </w:r>
          </w:p>
        </w:tc>
      </w:tr>
      <w:tr w:rsidR="00A84BBA" w:rsidRPr="00A84BBA" w:rsidTr="00A84BBA">
        <w:trPr>
          <w:trHeight w:val="611"/>
        </w:trPr>
        <w:tc>
          <w:tcPr>
            <w:tcW w:w="9321" w:type="dxa"/>
            <w:gridSpan w:val="4"/>
            <w:shd w:val="clear" w:color="auto" w:fill="BFBFBF" w:themeFill="background1" w:themeFillShade="BF"/>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610FB4" w:rsidRDefault="00610FB4" w:rsidP="00A84BBA">
            <w:pPr>
              <w:rPr>
                <w:rFonts w:ascii="Times New Roman" w:hAnsi="Times New Roman" w:cs="Times New Roman"/>
                <w:i/>
                <w:sz w:val="24"/>
                <w:szCs w:val="24"/>
              </w:rPr>
            </w:pPr>
            <w:r>
              <w:rPr>
                <w:rFonts w:ascii="Times New Roman" w:hAnsi="Times New Roman" w:cs="Times New Roman"/>
                <w:i/>
                <w:sz w:val="24"/>
                <w:szCs w:val="24"/>
              </w:rPr>
              <w:t>1.</w:t>
            </w:r>
            <w:r w:rsidRPr="00A84BBA">
              <w:rPr>
                <w:rFonts w:ascii="Times New Roman" w:hAnsi="Times New Roman" w:cs="Times New Roman"/>
                <w:i/>
                <w:sz w:val="24"/>
                <w:szCs w:val="24"/>
              </w:rPr>
              <w:t xml:space="preserve">Əmək və Əhalinin Sosial Müdafiəsi Nazirliyi qanun pozuntularının vaxtında aşkarlanması və qarşısının alınması üçün vətəndaş cəmiyyəti üzvləri ilə münasibətləri </w:t>
            </w:r>
            <w:proofErr w:type="spellStart"/>
            <w:r w:rsidRPr="00A84BBA">
              <w:rPr>
                <w:rFonts w:ascii="Times New Roman" w:hAnsi="Times New Roman" w:cs="Times New Roman"/>
                <w:i/>
                <w:sz w:val="24"/>
                <w:szCs w:val="24"/>
              </w:rPr>
              <w:t>sıxlaşdırılsın</w:t>
            </w:r>
            <w:proofErr w:type="spellEnd"/>
            <w:r w:rsidRPr="00A84BBA">
              <w:rPr>
                <w:rFonts w:ascii="Times New Roman" w:hAnsi="Times New Roman" w:cs="Times New Roman"/>
                <w:i/>
                <w:sz w:val="24"/>
                <w:szCs w:val="24"/>
              </w:rPr>
              <w:t xml:space="preserve">. Nazirliyin yanında müstəqil  nəzarət qurumu kimi, </w:t>
            </w:r>
            <w:r>
              <w:rPr>
                <w:rFonts w:ascii="Times New Roman" w:hAnsi="Times New Roman" w:cs="Times New Roman"/>
                <w:i/>
                <w:sz w:val="24"/>
                <w:szCs w:val="24"/>
              </w:rPr>
              <w:t xml:space="preserve">ixtisaslaşmış </w:t>
            </w:r>
            <w:r w:rsidRPr="00A84BBA">
              <w:rPr>
                <w:rFonts w:ascii="Times New Roman" w:hAnsi="Times New Roman" w:cs="Times New Roman"/>
                <w:i/>
                <w:sz w:val="24"/>
                <w:szCs w:val="24"/>
              </w:rPr>
              <w:t>QHT-</w:t>
            </w:r>
            <w:proofErr w:type="spellStart"/>
            <w:r w:rsidRPr="00A84BBA">
              <w:rPr>
                <w:rFonts w:ascii="Times New Roman" w:hAnsi="Times New Roman" w:cs="Times New Roman"/>
                <w:i/>
                <w:sz w:val="24"/>
                <w:szCs w:val="24"/>
              </w:rPr>
              <w:t>lərin</w:t>
            </w:r>
            <w:proofErr w:type="spellEnd"/>
            <w:r w:rsidRPr="00A84BBA">
              <w:rPr>
                <w:rFonts w:ascii="Times New Roman" w:hAnsi="Times New Roman" w:cs="Times New Roman"/>
                <w:i/>
                <w:sz w:val="24"/>
                <w:szCs w:val="24"/>
              </w:rPr>
              <w:t xml:space="preserve"> də iştirakı ilə Nəzarət Şurası yaradılsın və proseslərə cəlb edilsin. Bu rəhbər </w:t>
            </w:r>
            <w:proofErr w:type="spellStart"/>
            <w:r w:rsidRPr="00A84BBA">
              <w:rPr>
                <w:rFonts w:ascii="Times New Roman" w:hAnsi="Times New Roman" w:cs="Times New Roman"/>
                <w:i/>
                <w:sz w:val="24"/>
                <w:szCs w:val="24"/>
              </w:rPr>
              <w:t>vəzifələrindən</w:t>
            </w:r>
            <w:proofErr w:type="spellEnd"/>
            <w:r w:rsidRPr="00A84BBA">
              <w:rPr>
                <w:rFonts w:ascii="Times New Roman" w:hAnsi="Times New Roman" w:cs="Times New Roman"/>
                <w:i/>
                <w:sz w:val="24"/>
                <w:szCs w:val="24"/>
              </w:rPr>
              <w:t xml:space="preserve"> istifadə edən, vətəndaşları süründürən  məmurlar</w:t>
            </w:r>
            <w:r>
              <w:rPr>
                <w:rFonts w:ascii="Times New Roman" w:hAnsi="Times New Roman" w:cs="Times New Roman"/>
                <w:i/>
                <w:sz w:val="24"/>
                <w:szCs w:val="24"/>
              </w:rPr>
              <w:t xml:space="preserve">ın bu </w:t>
            </w:r>
            <w:proofErr w:type="spellStart"/>
            <w:r>
              <w:rPr>
                <w:rFonts w:ascii="Times New Roman" w:hAnsi="Times New Roman" w:cs="Times New Roman"/>
                <w:i/>
                <w:sz w:val="24"/>
                <w:szCs w:val="24"/>
              </w:rPr>
              <w:t>əməllərindən</w:t>
            </w:r>
            <w:proofErr w:type="spellEnd"/>
            <w:r>
              <w:rPr>
                <w:rFonts w:ascii="Times New Roman" w:hAnsi="Times New Roman" w:cs="Times New Roman"/>
                <w:i/>
                <w:sz w:val="24"/>
                <w:szCs w:val="24"/>
              </w:rPr>
              <w:t xml:space="preserve"> yayınmasına </w:t>
            </w:r>
            <w:r w:rsidRPr="00A84BBA">
              <w:rPr>
                <w:rFonts w:ascii="Times New Roman" w:hAnsi="Times New Roman" w:cs="Times New Roman"/>
                <w:i/>
                <w:sz w:val="24"/>
                <w:szCs w:val="24"/>
              </w:rPr>
              <w:t xml:space="preserve">kömək edəcək. Süründürməçilik və rüşvətlə bağlı vətəndaşlar tərəfindən edilən müraciətlərin obyektiv və </w:t>
            </w:r>
            <w:proofErr w:type="spellStart"/>
            <w:r w:rsidRPr="00A84BBA">
              <w:rPr>
                <w:rFonts w:ascii="Times New Roman" w:hAnsi="Times New Roman" w:cs="Times New Roman"/>
                <w:i/>
                <w:sz w:val="24"/>
                <w:szCs w:val="24"/>
              </w:rPr>
              <w:t>qanunamüvafiq</w:t>
            </w:r>
            <w:proofErr w:type="spellEnd"/>
            <w:r w:rsidRPr="00A84BBA">
              <w:rPr>
                <w:rFonts w:ascii="Times New Roman" w:hAnsi="Times New Roman" w:cs="Times New Roman"/>
                <w:i/>
                <w:sz w:val="24"/>
                <w:szCs w:val="24"/>
              </w:rPr>
              <w:t xml:space="preserve"> müddətdə </w:t>
            </w:r>
            <w:proofErr w:type="spellStart"/>
            <w:r w:rsidRPr="00A84BBA">
              <w:rPr>
                <w:rFonts w:ascii="Times New Roman" w:hAnsi="Times New Roman" w:cs="Times New Roman"/>
                <w:i/>
                <w:sz w:val="24"/>
                <w:szCs w:val="24"/>
              </w:rPr>
              <w:t>araşdırılmasına</w:t>
            </w:r>
            <w:proofErr w:type="spellEnd"/>
            <w:r w:rsidRPr="00A84BBA">
              <w:rPr>
                <w:rFonts w:ascii="Times New Roman" w:hAnsi="Times New Roman" w:cs="Times New Roman"/>
                <w:i/>
                <w:sz w:val="24"/>
                <w:szCs w:val="24"/>
              </w:rPr>
              <w:t xml:space="preserve"> yardım edəcək.</w:t>
            </w:r>
          </w:p>
          <w:p w:rsidR="00A84BBA" w:rsidRPr="00A84BBA" w:rsidRDefault="00610FB4" w:rsidP="00A84BBA">
            <w:pPr>
              <w:rPr>
                <w:rFonts w:ascii="Times New Roman" w:hAnsi="Times New Roman" w:cs="Times New Roman"/>
                <w:i/>
                <w:color w:val="000000"/>
                <w:sz w:val="24"/>
                <w:szCs w:val="24"/>
              </w:rPr>
            </w:pPr>
            <w:r>
              <w:rPr>
                <w:rFonts w:ascii="Times New Roman" w:hAnsi="Times New Roman" w:cs="Times New Roman"/>
                <w:i/>
                <w:color w:val="000000"/>
                <w:sz w:val="24"/>
                <w:szCs w:val="24"/>
              </w:rPr>
              <w:t>2</w:t>
            </w:r>
            <w:r w:rsidR="00A84BBA" w:rsidRPr="00A84BBA">
              <w:rPr>
                <w:rFonts w:ascii="Times New Roman" w:hAnsi="Times New Roman" w:cs="Times New Roman"/>
                <w:i/>
                <w:color w:val="000000"/>
                <w:sz w:val="24"/>
                <w:szCs w:val="24"/>
              </w:rPr>
              <w:t>.Tibbi sosial ekspert komissiyalarının  tərkibinə ixtisaslaşmış ictimai və  qeyri-</w:t>
            </w:r>
            <w:proofErr w:type="spellStart"/>
            <w:r w:rsidR="00A84BBA" w:rsidRPr="00A84BBA">
              <w:rPr>
                <w:rFonts w:ascii="Times New Roman" w:hAnsi="Times New Roman" w:cs="Times New Roman"/>
                <w:i/>
                <w:color w:val="000000"/>
                <w:sz w:val="24"/>
                <w:szCs w:val="24"/>
              </w:rPr>
              <w:t>hökümət</w:t>
            </w:r>
            <w:proofErr w:type="spellEnd"/>
            <w:r w:rsidR="00A84BBA" w:rsidRPr="00A84BBA">
              <w:rPr>
                <w:rFonts w:ascii="Times New Roman" w:hAnsi="Times New Roman" w:cs="Times New Roman"/>
                <w:i/>
                <w:color w:val="000000"/>
                <w:sz w:val="24"/>
                <w:szCs w:val="24"/>
              </w:rPr>
              <w:t xml:space="preserve">  </w:t>
            </w:r>
            <w:proofErr w:type="spellStart"/>
            <w:r w:rsidR="00A84BBA" w:rsidRPr="00A84BBA">
              <w:rPr>
                <w:rFonts w:ascii="Times New Roman" w:hAnsi="Times New Roman" w:cs="Times New Roman"/>
                <w:i/>
                <w:color w:val="000000"/>
                <w:sz w:val="24"/>
                <w:szCs w:val="24"/>
              </w:rPr>
              <w:t>təşkilatlarından</w:t>
            </w:r>
            <w:proofErr w:type="spellEnd"/>
            <w:r w:rsidR="00A84BBA" w:rsidRPr="00A84BBA">
              <w:rPr>
                <w:rFonts w:ascii="Times New Roman" w:hAnsi="Times New Roman" w:cs="Times New Roman"/>
                <w:i/>
                <w:color w:val="000000"/>
                <w:sz w:val="24"/>
                <w:szCs w:val="24"/>
              </w:rPr>
              <w:t xml:space="preserve"> nümayəndə daxil edilsin.  </w:t>
            </w:r>
          </w:p>
          <w:p w:rsidR="00A84BBA" w:rsidRPr="00A84BBA" w:rsidRDefault="00610FB4" w:rsidP="00A84BBA">
            <w:pPr>
              <w:rPr>
                <w:rFonts w:ascii="Times New Roman" w:hAnsi="Times New Roman" w:cs="Times New Roman"/>
                <w:i/>
                <w:sz w:val="24"/>
                <w:szCs w:val="24"/>
              </w:rPr>
            </w:pPr>
            <w:r>
              <w:rPr>
                <w:rFonts w:ascii="Times New Roman" w:hAnsi="Times New Roman" w:cs="Times New Roman"/>
                <w:i/>
                <w:color w:val="000000"/>
                <w:sz w:val="24"/>
                <w:szCs w:val="24"/>
              </w:rPr>
              <w:t>3</w:t>
            </w:r>
            <w:r w:rsidR="00A84BBA" w:rsidRPr="00A84BBA">
              <w:rPr>
                <w:rFonts w:ascii="Times New Roman" w:hAnsi="Times New Roman" w:cs="Times New Roman"/>
                <w:i/>
                <w:color w:val="000000"/>
                <w:sz w:val="24"/>
                <w:szCs w:val="24"/>
              </w:rPr>
              <w:t xml:space="preserve">.TSEK əməkdaşlarına mütəmadi olaraq etik-davranış və korrupsiya mövzusunda </w:t>
            </w:r>
            <w:proofErr w:type="spellStart"/>
            <w:r w:rsidR="00A84BBA" w:rsidRPr="00A84BBA">
              <w:rPr>
                <w:rFonts w:ascii="Times New Roman" w:hAnsi="Times New Roman" w:cs="Times New Roman"/>
                <w:i/>
                <w:color w:val="000000"/>
                <w:sz w:val="24"/>
                <w:szCs w:val="24"/>
              </w:rPr>
              <w:t>maarifləndirici</w:t>
            </w:r>
            <w:proofErr w:type="spellEnd"/>
            <w:r w:rsidR="00A84BBA" w:rsidRPr="00A84BBA">
              <w:rPr>
                <w:rFonts w:ascii="Times New Roman" w:hAnsi="Times New Roman" w:cs="Times New Roman"/>
                <w:i/>
                <w:color w:val="000000"/>
                <w:sz w:val="24"/>
                <w:szCs w:val="24"/>
              </w:rPr>
              <w:t xml:space="preserve"> təlimlər, treninqlər təşkil edilərək cəlb </w:t>
            </w:r>
            <w:proofErr w:type="spellStart"/>
            <w:r w:rsidR="00A84BBA" w:rsidRPr="00A84BBA">
              <w:rPr>
                <w:rFonts w:ascii="Times New Roman" w:hAnsi="Times New Roman" w:cs="Times New Roman"/>
                <w:i/>
                <w:color w:val="000000"/>
                <w:sz w:val="24"/>
                <w:szCs w:val="24"/>
              </w:rPr>
              <w:t>olunsunlar</w:t>
            </w:r>
            <w:proofErr w:type="spellEnd"/>
            <w:r w:rsidR="00A84BBA" w:rsidRPr="00A84BBA">
              <w:rPr>
                <w:rFonts w:ascii="Times New Roman" w:hAnsi="Times New Roman" w:cs="Times New Roman"/>
                <w:i/>
                <w:color w:val="000000"/>
                <w:sz w:val="24"/>
                <w:szCs w:val="24"/>
              </w:rPr>
              <w:t xml:space="preserve">. </w:t>
            </w:r>
          </w:p>
        </w:tc>
      </w:tr>
      <w:tr w:rsidR="00A84BBA" w:rsidRPr="00A84BBA" w:rsidTr="00A84BBA">
        <w:trPr>
          <w:trHeight w:val="386"/>
        </w:trPr>
        <w:tc>
          <w:tcPr>
            <w:tcW w:w="9321" w:type="dxa"/>
            <w:gridSpan w:val="4"/>
            <w:shd w:val="clear" w:color="auto" w:fill="92CDDC" w:themeFill="accent5"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84BBA">
              <w:rPr>
                <w:rFonts w:ascii="Times New Roman" w:hAnsi="Times New Roman" w:cs="Times New Roman"/>
                <w:i/>
                <w:sz w:val="24"/>
                <w:szCs w:val="24"/>
              </w:rPr>
              <w:t xml:space="preserve">    NƏQLIYYAT SISTEMINDƏKI PROBLEMLƏR </w:t>
            </w:r>
          </w:p>
        </w:tc>
      </w:tr>
      <w:tr w:rsidR="00A84BBA" w:rsidRPr="00A84BBA" w:rsidTr="00A84BBA">
        <w:trPr>
          <w:trHeight w:val="386"/>
        </w:trPr>
        <w:tc>
          <w:tcPr>
            <w:tcW w:w="4820" w:type="dxa"/>
            <w:gridSpan w:val="2"/>
            <w:shd w:val="clear" w:color="auto" w:fill="FABF8F" w:themeFill="accent6"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rPr>
          <w:trHeight w:val="419"/>
        </w:trPr>
        <w:tc>
          <w:tcPr>
            <w:tcW w:w="4820" w:type="dxa"/>
            <w:gridSpan w:val="2"/>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Dünya praktikasında müşahidə etmək olar ki, gözdən əlil olan şəxslərin ictimai yerlərdə hərəkət edə bilməsi üçün mühüm şəraitlər </w:t>
            </w:r>
            <w:proofErr w:type="spellStart"/>
            <w:r w:rsidRPr="00A84BBA">
              <w:rPr>
                <w:rFonts w:ascii="Times New Roman" w:hAnsi="Times New Roman" w:cs="Times New Roman"/>
                <w:sz w:val="24"/>
                <w:szCs w:val="24"/>
              </w:rPr>
              <w:t>yaradılmışdır</w:t>
            </w:r>
            <w:proofErr w:type="spellEnd"/>
            <w:r w:rsidRPr="00A84BBA">
              <w:rPr>
                <w:rFonts w:ascii="Times New Roman" w:hAnsi="Times New Roman" w:cs="Times New Roman"/>
                <w:sz w:val="24"/>
                <w:szCs w:val="24"/>
              </w:rPr>
              <w:t xml:space="preserve">. Məlumdur ki, nəqliyyat sektorunda yaradılmalı olan şərait  onların sərbəst surətdə hərəkət edə bilməsi üçün mühüm rol oynayır.  Əsas faktorlardan biri məhz nəqliyyatda səsli işıqforlardan istifadənin inkişaf </w:t>
            </w:r>
            <w:proofErr w:type="spellStart"/>
            <w:r w:rsidRPr="00A84BBA">
              <w:rPr>
                <w:rFonts w:ascii="Times New Roman" w:hAnsi="Times New Roman" w:cs="Times New Roman"/>
                <w:sz w:val="24"/>
                <w:szCs w:val="24"/>
              </w:rPr>
              <w:t>etdirilərək</w:t>
            </w:r>
            <w:proofErr w:type="spellEnd"/>
            <w:r w:rsidRPr="00A84BBA">
              <w:rPr>
                <w:rFonts w:ascii="Times New Roman" w:hAnsi="Times New Roman" w:cs="Times New Roman"/>
                <w:sz w:val="24"/>
                <w:szCs w:val="24"/>
              </w:rPr>
              <w:t xml:space="preserve"> beynəlxalq standartlara </w:t>
            </w:r>
            <w:proofErr w:type="spellStart"/>
            <w:r w:rsidRPr="00A84BBA">
              <w:rPr>
                <w:rFonts w:ascii="Times New Roman" w:hAnsi="Times New Roman" w:cs="Times New Roman"/>
                <w:sz w:val="24"/>
                <w:szCs w:val="24"/>
              </w:rPr>
              <w:t>uyğunlaşdırılmasıdır</w:t>
            </w:r>
            <w:proofErr w:type="spellEnd"/>
            <w:r w:rsidRPr="00A84BBA">
              <w:rPr>
                <w:rFonts w:ascii="Times New Roman" w:hAnsi="Times New Roman" w:cs="Times New Roman"/>
                <w:sz w:val="24"/>
                <w:szCs w:val="24"/>
              </w:rPr>
              <w:t xml:space="preserve">. Hansı ki, həmin işıqforlar onların həyat </w:t>
            </w:r>
            <w:proofErr w:type="spellStart"/>
            <w:r w:rsidRPr="00A84BBA">
              <w:rPr>
                <w:rFonts w:ascii="Times New Roman" w:hAnsi="Times New Roman" w:cs="Times New Roman"/>
                <w:sz w:val="24"/>
                <w:szCs w:val="24"/>
              </w:rPr>
              <w:t>təhlükəsizliyinin</w:t>
            </w:r>
            <w:proofErr w:type="spellEnd"/>
            <w:r w:rsidRPr="00A84BBA">
              <w:rPr>
                <w:rFonts w:ascii="Times New Roman" w:hAnsi="Times New Roman" w:cs="Times New Roman"/>
                <w:sz w:val="24"/>
                <w:szCs w:val="24"/>
              </w:rPr>
              <w:t xml:space="preserve"> </w:t>
            </w:r>
            <w:proofErr w:type="spellStart"/>
            <w:r w:rsidRPr="00A84BBA">
              <w:rPr>
                <w:rFonts w:ascii="Times New Roman" w:hAnsi="Times New Roman" w:cs="Times New Roman"/>
                <w:sz w:val="24"/>
                <w:szCs w:val="24"/>
              </w:rPr>
              <w:t>qorunmasında</w:t>
            </w:r>
            <w:proofErr w:type="spellEnd"/>
            <w:r w:rsidRPr="00A84BBA">
              <w:rPr>
                <w:rFonts w:ascii="Times New Roman" w:hAnsi="Times New Roman" w:cs="Times New Roman"/>
                <w:sz w:val="24"/>
                <w:szCs w:val="24"/>
              </w:rPr>
              <w:t xml:space="preserve"> yaranmasında mühüm rol oynayır. Gözdən əlil şəxslərin sərbəst surətdə hərəkət edə bilməsi üçün digər  vasitələr qismində onları </w:t>
            </w:r>
            <w:proofErr w:type="spellStart"/>
            <w:r w:rsidRPr="00A84BBA">
              <w:rPr>
                <w:rFonts w:ascii="Times New Roman" w:hAnsi="Times New Roman" w:cs="Times New Roman"/>
                <w:sz w:val="24"/>
                <w:szCs w:val="24"/>
              </w:rPr>
              <w:t>istiqamətləndirən</w:t>
            </w:r>
            <w:proofErr w:type="spellEnd"/>
            <w:r w:rsidRPr="00A84BBA">
              <w:rPr>
                <w:rFonts w:ascii="Times New Roman" w:hAnsi="Times New Roman" w:cs="Times New Roman"/>
                <w:sz w:val="24"/>
                <w:szCs w:val="24"/>
              </w:rPr>
              <w:t xml:space="preserve"> funksiyasını daşıyan qabarıq şəkildə bilinən sarı xətlər təşkil edir.</w:t>
            </w:r>
          </w:p>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 </w:t>
            </w:r>
          </w:p>
        </w:tc>
        <w:tc>
          <w:tcPr>
            <w:tcW w:w="4501" w:type="dxa"/>
            <w:gridSpan w:val="2"/>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Hal hazırda Nərimanov rayonunda gözdən əlillər üçün səsli işıqforlar quraşdırılsa da keyfiyyətli </w:t>
            </w:r>
            <w:proofErr w:type="spellStart"/>
            <w:r w:rsidRPr="00A84BBA">
              <w:rPr>
                <w:rFonts w:ascii="Times New Roman" w:hAnsi="Times New Roman" w:cs="Times New Roman"/>
                <w:sz w:val="24"/>
                <w:szCs w:val="24"/>
              </w:rPr>
              <w:t>olmaması</w:t>
            </w:r>
            <w:proofErr w:type="spellEnd"/>
            <w:r w:rsidRPr="00A84BBA">
              <w:rPr>
                <w:rFonts w:ascii="Times New Roman" w:hAnsi="Times New Roman" w:cs="Times New Roman"/>
                <w:sz w:val="24"/>
                <w:szCs w:val="24"/>
              </w:rPr>
              <w:t xml:space="preserve"> barədə şikayətlərə rast gəlmək mümkündür. Eləcə də , ölkə ərazisi daxilində mövcud olan səsli işıqforlar olduqca azlıq təşkil edir. </w:t>
            </w:r>
          </w:p>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 Müsbət haldır ki, yenidən qurma və ya tikinti təmir yerlərində əlilliyi olan şəxslərin vəziyyəti nəzərə alınmaqla şərait yaradılır. Eləcə də , qabarıq yolu </w:t>
            </w:r>
            <w:proofErr w:type="spellStart"/>
            <w:r w:rsidRPr="00A84BBA">
              <w:rPr>
                <w:rFonts w:ascii="Times New Roman" w:hAnsi="Times New Roman" w:cs="Times New Roman"/>
                <w:sz w:val="24"/>
                <w:szCs w:val="24"/>
              </w:rPr>
              <w:t>istiqamətləndirən</w:t>
            </w:r>
            <w:proofErr w:type="spellEnd"/>
            <w:r w:rsidRPr="00A84BBA">
              <w:rPr>
                <w:rFonts w:ascii="Times New Roman" w:hAnsi="Times New Roman" w:cs="Times New Roman"/>
                <w:sz w:val="24"/>
                <w:szCs w:val="24"/>
              </w:rPr>
              <w:t xml:space="preserve"> sarı xətlər də hal hazırda Bakı şəhəri ərazisində yollar və ya səkilərində rast gəlinsə də, yox deyiləcək dərəcədə azlıq təşkil edir. </w:t>
            </w:r>
          </w:p>
        </w:tc>
      </w:tr>
      <w:tr w:rsidR="00A84BBA" w:rsidRPr="00A84BBA" w:rsidTr="00A84BBA">
        <w:trPr>
          <w:trHeight w:val="611"/>
        </w:trPr>
        <w:tc>
          <w:tcPr>
            <w:tcW w:w="9321" w:type="dxa"/>
            <w:gridSpan w:val="4"/>
            <w:shd w:val="clear" w:color="auto" w:fill="BFBFBF" w:themeFill="background1" w:themeFillShade="BF"/>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1.Mövcud olan səsli işıqforların quraşdırılması prosesi </w:t>
            </w:r>
            <w:proofErr w:type="spellStart"/>
            <w:r w:rsidRPr="00A84BBA">
              <w:rPr>
                <w:rFonts w:ascii="Times New Roman" w:hAnsi="Times New Roman" w:cs="Times New Roman"/>
                <w:i/>
                <w:sz w:val="24"/>
                <w:szCs w:val="24"/>
              </w:rPr>
              <w:t>sürətləndirilərək</w:t>
            </w:r>
            <w:proofErr w:type="spellEnd"/>
            <w:r w:rsidRPr="00A84BBA">
              <w:rPr>
                <w:rFonts w:ascii="Times New Roman" w:hAnsi="Times New Roman" w:cs="Times New Roman"/>
                <w:i/>
                <w:sz w:val="24"/>
                <w:szCs w:val="24"/>
              </w:rPr>
              <w:t xml:space="preserve">, sadəcə əlilliyi olan şəxslərin çoxluq təşkil etdiyi ərazilərdə deyil, müvafiq olaraq işıqforların yerləşdiyi bütün ərazilərdə quraşdırılması həyata keçirilsin. Eləcə də, quraşdırılan səsli işıqforlar beynəlxalq standartlara </w:t>
            </w:r>
            <w:proofErr w:type="spellStart"/>
            <w:r w:rsidRPr="00A84BBA">
              <w:rPr>
                <w:rFonts w:ascii="Times New Roman" w:hAnsi="Times New Roman" w:cs="Times New Roman"/>
                <w:i/>
                <w:sz w:val="24"/>
                <w:szCs w:val="24"/>
              </w:rPr>
              <w:t>uyğunlaşdırılsın</w:t>
            </w:r>
            <w:proofErr w:type="spellEnd"/>
            <w:r w:rsidRPr="00A84BBA">
              <w:rPr>
                <w:rFonts w:ascii="Times New Roman" w:hAnsi="Times New Roman" w:cs="Times New Roman"/>
                <w:i/>
                <w:sz w:val="24"/>
                <w:szCs w:val="24"/>
              </w:rPr>
              <w:t xml:space="preserve">.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2.Ölkə ərazisi daxilində istiqamət göstərən qabarıq şəkilli sarı xətlər hər yerdə quraşdırılsın. </w:t>
            </w:r>
          </w:p>
          <w:p w:rsidR="00A84BBA" w:rsidRPr="00A84BBA" w:rsidRDefault="00A84BBA" w:rsidP="00A84BBA">
            <w:pPr>
              <w:rPr>
                <w:rFonts w:ascii="Times New Roman" w:hAnsi="Times New Roman" w:cs="Times New Roman"/>
                <w:i/>
                <w:sz w:val="24"/>
                <w:szCs w:val="24"/>
              </w:rPr>
            </w:pPr>
          </w:p>
        </w:tc>
      </w:tr>
      <w:tr w:rsidR="00A84BBA" w:rsidRPr="00A84BBA" w:rsidTr="00A84BBA">
        <w:trPr>
          <w:trHeight w:val="291"/>
        </w:trPr>
        <w:tc>
          <w:tcPr>
            <w:tcW w:w="4820" w:type="dxa"/>
            <w:gridSpan w:val="2"/>
            <w:shd w:val="clear" w:color="auto" w:fill="FABF8F" w:themeFill="accent6"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501" w:type="dxa"/>
            <w:gridSpan w:val="2"/>
            <w:shd w:val="clear" w:color="auto" w:fill="FABF8F" w:themeFill="accent6"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rPr>
          <w:trHeight w:val="611"/>
        </w:trPr>
        <w:tc>
          <w:tcPr>
            <w:tcW w:w="4820" w:type="dxa"/>
            <w:gridSpan w:val="2"/>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Hal hazırda əlilliyi olan şəxslərin nəqliyyat </w:t>
            </w:r>
            <w:proofErr w:type="spellStart"/>
            <w:r w:rsidRPr="00A84BBA">
              <w:rPr>
                <w:rFonts w:ascii="Times New Roman" w:hAnsi="Times New Roman" w:cs="Times New Roman"/>
                <w:sz w:val="24"/>
                <w:szCs w:val="24"/>
              </w:rPr>
              <w:t>vasitələrindən</w:t>
            </w:r>
            <w:proofErr w:type="spellEnd"/>
            <w:r w:rsidRPr="00A84BBA">
              <w:rPr>
                <w:rFonts w:ascii="Times New Roman" w:hAnsi="Times New Roman" w:cs="Times New Roman"/>
                <w:sz w:val="24"/>
                <w:szCs w:val="24"/>
              </w:rPr>
              <w:t xml:space="preserve"> istifadə imkanları olduqca məhduddur. Belə ki, ictimai sektorda fəaliyyət göstərən nəqliyyat vasitələri eləcə də dayanacaqlardakı şərait  həmin şəxslər üçün əlverişli deyil. </w:t>
            </w:r>
          </w:p>
        </w:tc>
        <w:tc>
          <w:tcPr>
            <w:tcW w:w="4501" w:type="dxa"/>
            <w:gridSpan w:val="2"/>
          </w:tcPr>
          <w:p w:rsidR="00A84BBA" w:rsidRPr="00A84BBA" w:rsidRDefault="00A84BBA" w:rsidP="00A84BBA">
            <w:pPr>
              <w:pStyle w:val="a4"/>
              <w:shd w:val="clear" w:color="auto" w:fill="FFFFFF"/>
              <w:spacing w:before="75" w:beforeAutospacing="0" w:after="0" w:afterAutospacing="0"/>
              <w:ind w:left="75"/>
              <w:rPr>
                <w:color w:val="000000"/>
                <w:lang w:val="az-Latn-AZ"/>
              </w:rPr>
            </w:pPr>
            <w:r w:rsidRPr="00A84BBA">
              <w:rPr>
                <w:lang w:val="az-Latn-AZ"/>
              </w:rPr>
              <w:t xml:space="preserve">  Məlumat əldə </w:t>
            </w:r>
            <w:proofErr w:type="spellStart"/>
            <w:r w:rsidRPr="00A84BBA">
              <w:rPr>
                <w:lang w:val="az-Latn-AZ"/>
              </w:rPr>
              <w:t>edilmişdir</w:t>
            </w:r>
            <w:proofErr w:type="spellEnd"/>
            <w:r w:rsidRPr="00A84BBA">
              <w:rPr>
                <w:lang w:val="az-Latn-AZ"/>
              </w:rPr>
              <w:t xml:space="preserve"> ki,</w:t>
            </w:r>
            <w:r w:rsidRPr="00A84BBA">
              <w:rPr>
                <w:color w:val="000000"/>
                <w:lang w:val="az-Latn-AZ"/>
              </w:rPr>
              <w:t xml:space="preserve"> əlil arabası istifadəçilərinin daşınması üçün </w:t>
            </w:r>
            <w:proofErr w:type="spellStart"/>
            <w:r w:rsidRPr="00A84BBA">
              <w:rPr>
                <w:color w:val="000000"/>
                <w:lang w:val="az-Latn-AZ"/>
              </w:rPr>
              <w:t>uyğunlaşdırılmış</w:t>
            </w:r>
            <w:proofErr w:type="spellEnd"/>
            <w:r w:rsidRPr="00A84BBA">
              <w:rPr>
                <w:color w:val="000000"/>
                <w:lang w:val="az-Latn-AZ"/>
              </w:rPr>
              <w:t xml:space="preserve"> avtobusların gətirilməsi nəzərdə tutulsa da, istifadə </w:t>
            </w:r>
            <w:r w:rsidRPr="00A84BBA">
              <w:rPr>
                <w:lang w:val="az-Latn-AZ"/>
              </w:rPr>
              <w:t xml:space="preserve">zamanı həmin avtobuslara rast gəlinmir və  bu problem əlilliyi olan şəxslər üçün hələ də </w:t>
            </w:r>
            <w:proofErr w:type="spellStart"/>
            <w:r w:rsidRPr="00A84BBA">
              <w:rPr>
                <w:lang w:val="az-Latn-AZ"/>
              </w:rPr>
              <w:t>qalmaqdadır</w:t>
            </w:r>
            <w:proofErr w:type="spellEnd"/>
            <w:r w:rsidRPr="00A84BBA">
              <w:rPr>
                <w:lang w:val="az-Latn-AZ"/>
              </w:rPr>
              <w:t xml:space="preserve">. </w:t>
            </w:r>
          </w:p>
          <w:p w:rsidR="00A84BBA" w:rsidRPr="00A84BBA" w:rsidRDefault="00A84BBA" w:rsidP="00A84BBA">
            <w:pPr>
              <w:pStyle w:val="a4"/>
              <w:shd w:val="clear" w:color="auto" w:fill="FFFFFF"/>
              <w:spacing w:before="75" w:beforeAutospacing="0" w:after="0" w:afterAutospacing="0"/>
              <w:ind w:left="75"/>
              <w:rPr>
                <w:color w:val="000000"/>
                <w:lang w:val="az-Latn-AZ"/>
              </w:rPr>
            </w:pPr>
            <w:r w:rsidRPr="00A84BBA">
              <w:rPr>
                <w:lang w:val="az-Latn-AZ"/>
              </w:rPr>
              <w:t xml:space="preserve">Son vaxtlar, Bakı və digər böyük şəhərlərdə səkilər </w:t>
            </w:r>
            <w:proofErr w:type="spellStart"/>
            <w:r w:rsidRPr="00A84BBA">
              <w:rPr>
                <w:lang w:val="az-Latn-AZ"/>
              </w:rPr>
              <w:t>dəyişdirilərək</w:t>
            </w:r>
            <w:proofErr w:type="spellEnd"/>
            <w:r w:rsidRPr="00A84BBA">
              <w:rPr>
                <w:lang w:val="az-Latn-AZ"/>
              </w:rPr>
              <w:t xml:space="preserve"> yenilər ilə əvəz olunsa da , </w:t>
            </w:r>
            <w:proofErr w:type="spellStart"/>
            <w:r w:rsidRPr="00A84BBA">
              <w:rPr>
                <w:lang w:val="az-Latn-AZ"/>
              </w:rPr>
              <w:t>sğalamlıq</w:t>
            </w:r>
            <w:proofErr w:type="spellEnd"/>
            <w:r w:rsidRPr="00A84BBA">
              <w:rPr>
                <w:lang w:val="az-Latn-AZ"/>
              </w:rPr>
              <w:t xml:space="preserve"> </w:t>
            </w:r>
            <w:proofErr w:type="spellStart"/>
            <w:r w:rsidRPr="00A84BBA">
              <w:rPr>
                <w:lang w:val="az-Latn-AZ"/>
              </w:rPr>
              <w:t>imknalaırı</w:t>
            </w:r>
            <w:proofErr w:type="spellEnd"/>
            <w:r w:rsidRPr="00A84BBA">
              <w:rPr>
                <w:lang w:val="az-Latn-AZ"/>
              </w:rPr>
              <w:t xml:space="preserve"> məhdud şəxslərin gediş gəlişi üçün şərait </w:t>
            </w:r>
            <w:proofErr w:type="spellStart"/>
            <w:r w:rsidRPr="00A84BBA">
              <w:rPr>
                <w:lang w:val="az-Latn-AZ"/>
              </w:rPr>
              <w:t>yaradılmamışdır</w:t>
            </w:r>
            <w:proofErr w:type="spellEnd"/>
            <w:r w:rsidRPr="00A84BBA">
              <w:rPr>
                <w:lang w:val="az-Latn-AZ"/>
              </w:rPr>
              <w:t xml:space="preserve">. </w:t>
            </w:r>
          </w:p>
        </w:tc>
      </w:tr>
      <w:tr w:rsidR="00A84BBA" w:rsidRPr="00A84BBA" w:rsidTr="00A84BBA">
        <w:trPr>
          <w:trHeight w:val="611"/>
        </w:trPr>
        <w:tc>
          <w:tcPr>
            <w:tcW w:w="9321" w:type="dxa"/>
            <w:gridSpan w:val="4"/>
            <w:shd w:val="clear" w:color="auto" w:fill="BFBFBF" w:themeFill="background1" w:themeFillShade="BF"/>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1.Nəqliyyatda olan avtobuslarda  əlilliyi olan şəxslər üçün şərait yaradılsın.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2.Dayanacaqlar  əlilliyi olan şəxslərin daxil olması üçün </w:t>
            </w:r>
            <w:proofErr w:type="spellStart"/>
            <w:r w:rsidRPr="00A84BBA">
              <w:rPr>
                <w:rFonts w:ascii="Times New Roman" w:hAnsi="Times New Roman" w:cs="Times New Roman"/>
                <w:i/>
                <w:sz w:val="24"/>
                <w:szCs w:val="24"/>
              </w:rPr>
              <w:t>uyğunlaşdırılsın</w:t>
            </w:r>
            <w:proofErr w:type="spellEnd"/>
            <w:r w:rsidRPr="00A84BBA">
              <w:rPr>
                <w:rFonts w:ascii="Times New Roman" w:hAnsi="Times New Roman" w:cs="Times New Roman"/>
                <w:i/>
                <w:sz w:val="24"/>
                <w:szCs w:val="24"/>
              </w:rPr>
              <w:t xml:space="preserve">.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3.Səkilərdə əlilliyi olan şəxslərin rahat şəkildə gediş –gəlişi nəzərdə tutularaq işlər aparılsın. </w:t>
            </w:r>
          </w:p>
        </w:tc>
      </w:tr>
      <w:tr w:rsidR="00A84BBA" w:rsidRPr="00A84BBA" w:rsidTr="00A84BBA">
        <w:trPr>
          <w:trHeight w:val="611"/>
        </w:trPr>
        <w:tc>
          <w:tcPr>
            <w:tcW w:w="9321" w:type="dxa"/>
            <w:gridSpan w:val="4"/>
            <w:shd w:val="clear" w:color="auto" w:fill="92CDDC" w:themeFill="accent5"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Digər məsələlərlə bağlı problemlər : </w:t>
            </w:r>
          </w:p>
        </w:tc>
      </w:tr>
      <w:tr w:rsidR="00A84BBA" w:rsidRPr="00A84BBA" w:rsidTr="00A84BBA">
        <w:trPr>
          <w:trHeight w:val="355"/>
        </w:trPr>
        <w:tc>
          <w:tcPr>
            <w:tcW w:w="4660" w:type="dxa"/>
            <w:shd w:val="clear" w:color="auto" w:fill="FABF8F" w:themeFill="accent6" w:themeFillTint="99"/>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i/>
                <w:sz w:val="24"/>
                <w:szCs w:val="24"/>
              </w:rPr>
              <w:t>Mövcud vəziyyət</w:t>
            </w:r>
          </w:p>
        </w:tc>
        <w:tc>
          <w:tcPr>
            <w:tcW w:w="4661" w:type="dxa"/>
            <w:gridSpan w:val="3"/>
            <w:shd w:val="clear" w:color="auto" w:fill="FABF8F" w:themeFill="accent6" w:themeFillTint="99"/>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i/>
                <w:sz w:val="24"/>
                <w:szCs w:val="24"/>
              </w:rPr>
              <w:t xml:space="preserve">                       Analiz</w:t>
            </w:r>
          </w:p>
        </w:tc>
      </w:tr>
      <w:tr w:rsidR="00A84BBA" w:rsidRPr="00A84BBA" w:rsidTr="00A84BBA">
        <w:trPr>
          <w:trHeight w:val="611"/>
        </w:trPr>
        <w:tc>
          <w:tcPr>
            <w:tcW w:w="4660" w:type="dxa"/>
            <w:shd w:val="clear" w:color="auto" w:fill="FFFFFF" w:themeFill="background1"/>
          </w:tcPr>
          <w:p w:rsidR="00A84BBA" w:rsidRPr="00A84BBA" w:rsidRDefault="00A84BBA" w:rsidP="00A84BBA">
            <w:pPr>
              <w:spacing w:before="100" w:beforeAutospacing="1" w:after="100" w:afterAutospacing="1"/>
              <w:rPr>
                <w:rFonts w:ascii="Times New Roman" w:hAnsi="Times New Roman" w:cs="Times New Roman"/>
                <w:sz w:val="24"/>
                <w:szCs w:val="24"/>
              </w:rPr>
            </w:pPr>
            <w:r w:rsidRPr="00A84BBA">
              <w:rPr>
                <w:rFonts w:ascii="Times New Roman" w:hAnsi="Times New Roman" w:cs="Times New Roman"/>
                <w:b/>
                <w:bCs/>
                <w:sz w:val="24"/>
                <w:szCs w:val="24"/>
              </w:rPr>
              <w:t xml:space="preserve"> </w:t>
            </w:r>
            <w:r w:rsidRPr="00A84BBA">
              <w:rPr>
                <w:rFonts w:ascii="Times New Roman" w:hAnsi="Times New Roman" w:cs="Times New Roman"/>
                <w:bCs/>
                <w:sz w:val="24"/>
                <w:szCs w:val="24"/>
              </w:rPr>
              <w:t xml:space="preserve">Azərbaycan Respublikasında kitabxana – informasiya sahəsinin 2008-2013-cü illərdə inkişafı üzrə Dövlət Proqramının </w:t>
            </w:r>
            <w:proofErr w:type="spellStart"/>
            <w:r w:rsidRPr="00A84BBA">
              <w:rPr>
                <w:rFonts w:ascii="Times New Roman" w:hAnsi="Times New Roman" w:cs="Times New Roman"/>
                <w:color w:val="000000"/>
                <w:sz w:val="24"/>
                <w:szCs w:val="24"/>
              </w:rPr>
              <w:t>proqramının</w:t>
            </w:r>
            <w:proofErr w:type="spellEnd"/>
            <w:r w:rsidRPr="00A84BBA">
              <w:rPr>
                <w:rFonts w:ascii="Times New Roman" w:hAnsi="Times New Roman" w:cs="Times New Roman"/>
                <w:color w:val="000000"/>
                <w:sz w:val="24"/>
                <w:szCs w:val="24"/>
              </w:rPr>
              <w:t xml:space="preserve"> 2.1.3. bəndinə əsasən </w:t>
            </w:r>
            <w:r w:rsidRPr="00A84BBA">
              <w:rPr>
                <w:rFonts w:ascii="Times New Roman" w:hAnsi="Times New Roman" w:cs="Times New Roman"/>
                <w:sz w:val="24"/>
                <w:szCs w:val="24"/>
              </w:rPr>
              <w:t xml:space="preserve">Gözdən əlil insanların informasiya tələbatını ödəmək məqsədi ilə kitabxana fondlarının xüsusi nəşrlərlə </w:t>
            </w:r>
            <w:proofErr w:type="spellStart"/>
            <w:r w:rsidRPr="00A84BBA">
              <w:rPr>
                <w:rFonts w:ascii="Times New Roman" w:hAnsi="Times New Roman" w:cs="Times New Roman"/>
                <w:sz w:val="24"/>
                <w:szCs w:val="24"/>
              </w:rPr>
              <w:t>komplektləşdirilməsi</w:t>
            </w:r>
            <w:proofErr w:type="spellEnd"/>
            <w:r w:rsidRPr="00A84BBA">
              <w:rPr>
                <w:rFonts w:ascii="Times New Roman" w:hAnsi="Times New Roman" w:cs="Times New Roman"/>
                <w:sz w:val="24"/>
                <w:szCs w:val="24"/>
              </w:rPr>
              <w:t xml:space="preserve"> , 2.7.2- </w:t>
            </w:r>
            <w:proofErr w:type="spellStart"/>
            <w:r w:rsidRPr="00A84BBA">
              <w:rPr>
                <w:rFonts w:ascii="Times New Roman" w:hAnsi="Times New Roman" w:cs="Times New Roman"/>
                <w:sz w:val="24"/>
                <w:szCs w:val="24"/>
              </w:rPr>
              <w:t>ci</w:t>
            </w:r>
            <w:proofErr w:type="spellEnd"/>
            <w:r w:rsidRPr="00A84BBA">
              <w:rPr>
                <w:rFonts w:ascii="Times New Roman" w:hAnsi="Times New Roman" w:cs="Times New Roman"/>
                <w:sz w:val="24"/>
                <w:szCs w:val="24"/>
              </w:rPr>
              <w:t xml:space="preserve"> bəndi ilə   Gözdən Əlillər üçün Respublika Kitabxanasının müasir avadanlıqla təchiz edilməsi ilə əlaqədar tədbirlər planına daxil </w:t>
            </w:r>
            <w:proofErr w:type="spellStart"/>
            <w:r w:rsidRPr="00A84BBA">
              <w:rPr>
                <w:rFonts w:ascii="Times New Roman" w:hAnsi="Times New Roman" w:cs="Times New Roman"/>
                <w:sz w:val="24"/>
                <w:szCs w:val="24"/>
              </w:rPr>
              <w:t>edilmişdir</w:t>
            </w:r>
            <w:proofErr w:type="spellEnd"/>
            <w:r w:rsidRPr="00A84BBA">
              <w:rPr>
                <w:rFonts w:ascii="Times New Roman" w:hAnsi="Times New Roman" w:cs="Times New Roman"/>
                <w:sz w:val="24"/>
                <w:szCs w:val="24"/>
              </w:rPr>
              <w:t xml:space="preserve">. </w:t>
            </w:r>
          </w:p>
        </w:tc>
        <w:tc>
          <w:tcPr>
            <w:tcW w:w="4661" w:type="dxa"/>
            <w:gridSpan w:val="3"/>
            <w:shd w:val="clear" w:color="auto" w:fill="FFFFFF" w:themeFill="background1"/>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sz w:val="24"/>
                <w:szCs w:val="24"/>
              </w:rPr>
              <w:t xml:space="preserve"> Azərbaycan Respublikasında hal hazırda </w:t>
            </w:r>
            <w:proofErr w:type="spellStart"/>
            <w:r w:rsidRPr="00A84BBA">
              <w:rPr>
                <w:rFonts w:ascii="Times New Roman" w:hAnsi="Times New Roman" w:cs="Times New Roman"/>
                <w:sz w:val="24"/>
                <w:szCs w:val="24"/>
              </w:rPr>
              <w:t>Respublikas</w:t>
            </w:r>
            <w:proofErr w:type="spellEnd"/>
            <w:r w:rsidRPr="00A84BBA">
              <w:rPr>
                <w:rFonts w:ascii="Times New Roman" w:hAnsi="Times New Roman" w:cs="Times New Roman"/>
                <w:sz w:val="24"/>
                <w:szCs w:val="24"/>
              </w:rPr>
              <w:t xml:space="preserve"> Gözdən Əlillər Kitabxanası fəaliyyət göstərir. Həmin kitabxana 1981 </w:t>
            </w:r>
            <w:proofErr w:type="spellStart"/>
            <w:r w:rsidRPr="00A84BBA">
              <w:rPr>
                <w:rFonts w:ascii="Times New Roman" w:hAnsi="Times New Roman" w:cs="Times New Roman"/>
                <w:sz w:val="24"/>
                <w:szCs w:val="24"/>
              </w:rPr>
              <w:t>ci</w:t>
            </w:r>
            <w:proofErr w:type="spellEnd"/>
            <w:r w:rsidRPr="00A84BBA">
              <w:rPr>
                <w:rFonts w:ascii="Times New Roman" w:hAnsi="Times New Roman" w:cs="Times New Roman"/>
                <w:sz w:val="24"/>
                <w:szCs w:val="24"/>
              </w:rPr>
              <w:t xml:space="preserve"> ildə </w:t>
            </w:r>
            <w:proofErr w:type="spellStart"/>
            <w:r w:rsidRPr="00A84BBA">
              <w:rPr>
                <w:rFonts w:ascii="Times New Roman" w:hAnsi="Times New Roman" w:cs="Times New Roman"/>
                <w:sz w:val="24"/>
                <w:szCs w:val="24"/>
              </w:rPr>
              <w:t>təssi</w:t>
            </w:r>
            <w:proofErr w:type="spellEnd"/>
            <w:r w:rsidRPr="00A84BBA">
              <w:rPr>
                <w:rFonts w:ascii="Times New Roman" w:hAnsi="Times New Roman" w:cs="Times New Roman"/>
                <w:sz w:val="24"/>
                <w:szCs w:val="24"/>
              </w:rPr>
              <w:t xml:space="preserve"> edilmiş, və tərkibinə daxil olan kitabların böyük əksəriyyəti </w:t>
            </w:r>
            <w:proofErr w:type="spellStart"/>
            <w:r w:rsidRPr="00A84BBA">
              <w:rPr>
                <w:rFonts w:ascii="Times New Roman" w:hAnsi="Times New Roman" w:cs="Times New Roman"/>
                <w:sz w:val="24"/>
                <w:szCs w:val="24"/>
              </w:rPr>
              <w:t>SSSRi</w:t>
            </w:r>
            <w:proofErr w:type="spellEnd"/>
            <w:r w:rsidRPr="00A84BBA">
              <w:rPr>
                <w:rFonts w:ascii="Times New Roman" w:hAnsi="Times New Roman" w:cs="Times New Roman"/>
                <w:sz w:val="24"/>
                <w:szCs w:val="24"/>
              </w:rPr>
              <w:t xml:space="preserve"> dövründə yaradılan kitablar hesab edilir. Həmin kitabxanaya hər il müəyyən sayda müasirə ədəbiyyat yazıçılarının eləcə də, bir sıra müasir dövrə məxsus kitabların daxil  </w:t>
            </w:r>
            <w:proofErr w:type="spellStart"/>
            <w:r w:rsidRPr="00A84BBA">
              <w:rPr>
                <w:rFonts w:ascii="Times New Roman" w:hAnsi="Times New Roman" w:cs="Times New Roman"/>
                <w:sz w:val="24"/>
                <w:szCs w:val="24"/>
              </w:rPr>
              <w:t>olmaması</w:t>
            </w:r>
            <w:proofErr w:type="spellEnd"/>
            <w:r w:rsidRPr="00A84BBA">
              <w:rPr>
                <w:rFonts w:ascii="Times New Roman" w:hAnsi="Times New Roman" w:cs="Times New Roman"/>
                <w:sz w:val="24"/>
                <w:szCs w:val="24"/>
              </w:rPr>
              <w:t xml:space="preserve"> ilə bağlı problemlər mövcuddur. </w:t>
            </w:r>
          </w:p>
        </w:tc>
      </w:tr>
      <w:tr w:rsidR="00A84BBA" w:rsidRPr="00A84BBA" w:rsidTr="00A84BBA">
        <w:trPr>
          <w:trHeight w:val="611"/>
        </w:trPr>
        <w:tc>
          <w:tcPr>
            <w:tcW w:w="9321" w:type="dxa"/>
            <w:gridSpan w:val="4"/>
            <w:shd w:val="clear" w:color="auto" w:fill="BFBFBF" w:themeFill="background1" w:themeFillShade="BF"/>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1.Gözdən </w:t>
            </w:r>
            <w:proofErr w:type="spellStart"/>
            <w:r w:rsidRPr="00A84BBA">
              <w:rPr>
                <w:rFonts w:ascii="Times New Roman" w:hAnsi="Times New Roman" w:cs="Times New Roman"/>
                <w:i/>
                <w:sz w:val="24"/>
                <w:szCs w:val="24"/>
              </w:rPr>
              <w:t>əliliyi</w:t>
            </w:r>
            <w:proofErr w:type="spellEnd"/>
            <w:r w:rsidRPr="00A84BBA">
              <w:rPr>
                <w:rFonts w:ascii="Times New Roman" w:hAnsi="Times New Roman" w:cs="Times New Roman"/>
                <w:i/>
                <w:sz w:val="24"/>
                <w:szCs w:val="24"/>
              </w:rPr>
              <w:t xml:space="preserve"> olan şəxslər üçün kitabların tam şəkildə təmin edilməsi ilə bağlı kitabxana fondlarının xüsusi nəşrlərlə </w:t>
            </w:r>
            <w:proofErr w:type="spellStart"/>
            <w:r w:rsidRPr="00A84BBA">
              <w:rPr>
                <w:rFonts w:ascii="Times New Roman" w:hAnsi="Times New Roman" w:cs="Times New Roman"/>
                <w:i/>
                <w:sz w:val="24"/>
                <w:szCs w:val="24"/>
              </w:rPr>
              <w:t>komplektləşdirilməsi</w:t>
            </w:r>
            <w:proofErr w:type="spellEnd"/>
            <w:r w:rsidRPr="00A84BBA">
              <w:rPr>
                <w:rFonts w:ascii="Times New Roman" w:hAnsi="Times New Roman" w:cs="Times New Roman"/>
                <w:i/>
                <w:sz w:val="24"/>
                <w:szCs w:val="24"/>
              </w:rPr>
              <w:t xml:space="preserve"> prosesi inkişaf </w:t>
            </w:r>
            <w:proofErr w:type="spellStart"/>
            <w:r w:rsidRPr="00A84BBA">
              <w:rPr>
                <w:rFonts w:ascii="Times New Roman" w:hAnsi="Times New Roman" w:cs="Times New Roman"/>
                <w:i/>
                <w:sz w:val="24"/>
                <w:szCs w:val="24"/>
              </w:rPr>
              <w:t>etdirilərək</w:t>
            </w:r>
            <w:proofErr w:type="spellEnd"/>
            <w:r w:rsidRPr="00A84BBA">
              <w:rPr>
                <w:rFonts w:ascii="Times New Roman" w:hAnsi="Times New Roman" w:cs="Times New Roman"/>
                <w:i/>
                <w:sz w:val="24"/>
                <w:szCs w:val="24"/>
              </w:rPr>
              <w:t xml:space="preserve"> </w:t>
            </w:r>
            <w:proofErr w:type="spellStart"/>
            <w:r w:rsidRPr="00A84BBA">
              <w:rPr>
                <w:rFonts w:ascii="Times New Roman" w:hAnsi="Times New Roman" w:cs="Times New Roman"/>
                <w:i/>
                <w:sz w:val="24"/>
                <w:szCs w:val="24"/>
              </w:rPr>
              <w:t>sürətləndirilsin</w:t>
            </w:r>
            <w:proofErr w:type="spellEnd"/>
            <w:r w:rsidRPr="00A84BBA">
              <w:rPr>
                <w:rFonts w:ascii="Times New Roman" w:hAnsi="Times New Roman" w:cs="Times New Roman"/>
                <w:i/>
                <w:sz w:val="24"/>
                <w:szCs w:val="24"/>
              </w:rPr>
              <w:t>.  </w:t>
            </w:r>
            <w:r w:rsidRPr="00A84BBA">
              <w:rPr>
                <w:rFonts w:ascii="Times New Roman" w:hAnsi="Times New Roman" w:cs="Times New Roman"/>
                <w:b/>
                <w:bCs/>
                <w:i/>
                <w:iCs/>
                <w:sz w:val="24"/>
                <w:szCs w:val="24"/>
              </w:rPr>
              <w:br/>
            </w:r>
            <w:r w:rsidRPr="00A84BBA">
              <w:rPr>
                <w:rFonts w:ascii="Times New Roman" w:hAnsi="Times New Roman" w:cs="Times New Roman"/>
                <w:i/>
                <w:sz w:val="24"/>
                <w:szCs w:val="24"/>
              </w:rPr>
              <w:t xml:space="preserve">2.Həmin xüsusi nəşrli kitabların tapılıb oxunması üçün kitabxana fondları müxtəlif yerlərdə, sadəcə şəhər mərkəzlərində deyil, eləcə də regional mərkəzlərində yaradılsın.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3. Yaradılmış olan kitabxana fondları müasir avadanlıqlarla ( İKT vasitələri ilə )tam təmin edilsin.  </w:t>
            </w:r>
          </w:p>
        </w:tc>
      </w:tr>
      <w:tr w:rsidR="00A84BBA" w:rsidRPr="00A84BBA" w:rsidTr="00A84BBA">
        <w:trPr>
          <w:trHeight w:val="394"/>
        </w:trPr>
        <w:tc>
          <w:tcPr>
            <w:tcW w:w="4660" w:type="dxa"/>
            <w:shd w:val="clear" w:color="auto" w:fill="FABF8F" w:themeFill="accent6"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661" w:type="dxa"/>
            <w:gridSpan w:val="3"/>
            <w:shd w:val="clear" w:color="auto" w:fill="FABF8F" w:themeFill="accent6"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rPr>
          <w:trHeight w:val="611"/>
        </w:trPr>
        <w:tc>
          <w:tcPr>
            <w:tcW w:w="4660" w:type="dxa"/>
            <w:shd w:val="clear" w:color="auto" w:fill="FFFFFF" w:themeFill="background1"/>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Məhkəmə sistemində əlilliyi olan şəxslərin hüquqi müdafiəsini sosial ədalətlilik prinsipi ilə həyata </w:t>
            </w:r>
            <w:proofErr w:type="spellStart"/>
            <w:r w:rsidRPr="00A84BBA">
              <w:rPr>
                <w:rFonts w:ascii="Times New Roman" w:hAnsi="Times New Roman" w:cs="Times New Roman"/>
                <w:sz w:val="24"/>
                <w:szCs w:val="24"/>
              </w:rPr>
              <w:t>keçirilməsində</w:t>
            </w:r>
            <w:proofErr w:type="spellEnd"/>
            <w:r w:rsidRPr="00A84BBA">
              <w:rPr>
                <w:rFonts w:ascii="Times New Roman" w:hAnsi="Times New Roman" w:cs="Times New Roman"/>
                <w:sz w:val="24"/>
                <w:szCs w:val="24"/>
              </w:rPr>
              <w:t xml:space="preserve"> bir sıra problemlər mövcuddur. Belə ki, həmin şəxslərin məhkəməyə çıxışını </w:t>
            </w:r>
            <w:proofErr w:type="spellStart"/>
            <w:r w:rsidRPr="00A84BBA">
              <w:rPr>
                <w:rFonts w:ascii="Times New Roman" w:hAnsi="Times New Roman" w:cs="Times New Roman"/>
                <w:sz w:val="24"/>
                <w:szCs w:val="24"/>
              </w:rPr>
              <w:t>məhdudlaşdıran</w:t>
            </w:r>
            <w:proofErr w:type="spellEnd"/>
            <w:r w:rsidRPr="00A84BBA">
              <w:rPr>
                <w:rFonts w:ascii="Times New Roman" w:hAnsi="Times New Roman" w:cs="Times New Roman"/>
                <w:sz w:val="24"/>
                <w:szCs w:val="24"/>
              </w:rPr>
              <w:t xml:space="preserve"> bir sıra amillər mövcuddur . Hər şeydən əvvəl məhkəmə orqanlarının binalarında pandusların </w:t>
            </w:r>
            <w:proofErr w:type="spellStart"/>
            <w:r w:rsidRPr="00A84BBA">
              <w:rPr>
                <w:rFonts w:ascii="Times New Roman" w:hAnsi="Times New Roman" w:cs="Times New Roman"/>
                <w:sz w:val="24"/>
                <w:szCs w:val="24"/>
              </w:rPr>
              <w:t>olmaması</w:t>
            </w:r>
            <w:proofErr w:type="spellEnd"/>
            <w:r w:rsidRPr="00A84BBA">
              <w:rPr>
                <w:rFonts w:ascii="Times New Roman" w:hAnsi="Times New Roman" w:cs="Times New Roman"/>
                <w:sz w:val="24"/>
                <w:szCs w:val="24"/>
              </w:rPr>
              <w:t xml:space="preserve"> onların giriş-</w:t>
            </w:r>
            <w:proofErr w:type="spellStart"/>
            <w:r w:rsidRPr="00A84BBA">
              <w:rPr>
                <w:rFonts w:ascii="Times New Roman" w:hAnsi="Times New Roman" w:cs="Times New Roman"/>
                <w:sz w:val="24"/>
                <w:szCs w:val="24"/>
              </w:rPr>
              <w:t>çıxıını</w:t>
            </w:r>
            <w:proofErr w:type="spellEnd"/>
            <w:r w:rsidRPr="00A84BBA">
              <w:rPr>
                <w:rFonts w:ascii="Times New Roman" w:hAnsi="Times New Roman" w:cs="Times New Roman"/>
                <w:sz w:val="24"/>
                <w:szCs w:val="24"/>
              </w:rPr>
              <w:t xml:space="preserve"> </w:t>
            </w:r>
            <w:proofErr w:type="spellStart"/>
            <w:r w:rsidRPr="00A84BBA">
              <w:rPr>
                <w:rFonts w:ascii="Times New Roman" w:hAnsi="Times New Roman" w:cs="Times New Roman"/>
                <w:sz w:val="24"/>
                <w:szCs w:val="24"/>
              </w:rPr>
              <w:t>çətinləşdirir</w:t>
            </w:r>
            <w:proofErr w:type="spellEnd"/>
            <w:r w:rsidRPr="00A84BBA">
              <w:rPr>
                <w:rFonts w:ascii="Times New Roman" w:hAnsi="Times New Roman" w:cs="Times New Roman"/>
                <w:sz w:val="24"/>
                <w:szCs w:val="24"/>
              </w:rPr>
              <w:t xml:space="preserve">. Digər problem məhkəmə orqanlarına müraciət etmək üçün lazımi hüquqi yardımla tam təmin oluna bilmirlər. Digər aspekt isə ədalət məhkəmə araşdırma hüquqlarının olmasına baxmayaraq  nitqin qüsurlu olması ilə əlaqədar olaraq eləcə də bir sıra tərcüməçilərin </w:t>
            </w:r>
            <w:proofErr w:type="spellStart"/>
            <w:r w:rsidRPr="00A84BBA">
              <w:rPr>
                <w:rFonts w:ascii="Times New Roman" w:hAnsi="Times New Roman" w:cs="Times New Roman"/>
                <w:sz w:val="24"/>
                <w:szCs w:val="24"/>
              </w:rPr>
              <w:t>olmamasından</w:t>
            </w:r>
            <w:proofErr w:type="spellEnd"/>
            <w:r w:rsidRPr="00A84BBA">
              <w:rPr>
                <w:rFonts w:ascii="Times New Roman" w:hAnsi="Times New Roman" w:cs="Times New Roman"/>
                <w:sz w:val="24"/>
                <w:szCs w:val="24"/>
              </w:rPr>
              <w:t xml:space="preserve"> müstəqil şəkildə öz ifadəsini məhkəməyə verə bilmirlər. </w:t>
            </w:r>
          </w:p>
        </w:tc>
        <w:tc>
          <w:tcPr>
            <w:tcW w:w="4661" w:type="dxa"/>
            <w:gridSpan w:val="3"/>
            <w:shd w:val="clear" w:color="auto" w:fill="FFFFFF" w:themeFill="background1"/>
          </w:tcPr>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Hal hazırda məhkəmə orqanlarının bəzi binalarına panduslar </w:t>
            </w:r>
            <w:proofErr w:type="spellStart"/>
            <w:r w:rsidRPr="00A84BBA">
              <w:rPr>
                <w:rFonts w:ascii="Times New Roman" w:hAnsi="Times New Roman" w:cs="Times New Roman"/>
                <w:sz w:val="24"/>
                <w:szCs w:val="24"/>
              </w:rPr>
              <w:t>məvcuddur</w:t>
            </w:r>
            <w:proofErr w:type="spellEnd"/>
            <w:r w:rsidRPr="00A84BBA">
              <w:rPr>
                <w:rFonts w:ascii="Times New Roman" w:hAnsi="Times New Roman" w:cs="Times New Roman"/>
                <w:sz w:val="24"/>
                <w:szCs w:val="24"/>
              </w:rPr>
              <w:t xml:space="preserve">. Məs. Xəzər rayon Məhkəməsi, Nizami rayon Məhkəməsi, Binəqədi rayon Məhkəməsində əlilliyi olan şəxslərin sərbəst hərəkət edə bilməsinə imkanlar </w:t>
            </w:r>
            <w:proofErr w:type="spellStart"/>
            <w:r w:rsidRPr="00A84BBA">
              <w:rPr>
                <w:rFonts w:ascii="Times New Roman" w:hAnsi="Times New Roman" w:cs="Times New Roman"/>
                <w:sz w:val="24"/>
                <w:szCs w:val="24"/>
              </w:rPr>
              <w:t>yaradılmışdır</w:t>
            </w:r>
            <w:proofErr w:type="spellEnd"/>
            <w:r w:rsidRPr="00A84BBA">
              <w:rPr>
                <w:rFonts w:ascii="Times New Roman" w:hAnsi="Times New Roman" w:cs="Times New Roman"/>
                <w:sz w:val="24"/>
                <w:szCs w:val="24"/>
              </w:rPr>
              <w:t xml:space="preserve">. Lakin əksər məhkəmələrdə bu problem olaraq </w:t>
            </w:r>
            <w:proofErr w:type="spellStart"/>
            <w:r w:rsidRPr="00A84BBA">
              <w:rPr>
                <w:rFonts w:ascii="Times New Roman" w:hAnsi="Times New Roman" w:cs="Times New Roman"/>
                <w:sz w:val="24"/>
                <w:szCs w:val="24"/>
              </w:rPr>
              <w:t>qalmaqdadır</w:t>
            </w:r>
            <w:proofErr w:type="spellEnd"/>
            <w:r w:rsidRPr="00A84BBA">
              <w:rPr>
                <w:rFonts w:ascii="Times New Roman" w:hAnsi="Times New Roman" w:cs="Times New Roman"/>
                <w:sz w:val="24"/>
                <w:szCs w:val="24"/>
              </w:rPr>
              <w:t xml:space="preserve">. </w:t>
            </w:r>
          </w:p>
          <w:p w:rsidR="00A84BBA" w:rsidRPr="00A84BBA" w:rsidRDefault="00A84BBA" w:rsidP="00A84BBA">
            <w:pPr>
              <w:rPr>
                <w:rFonts w:ascii="Times New Roman" w:hAnsi="Times New Roman" w:cs="Times New Roman"/>
                <w:sz w:val="24"/>
                <w:szCs w:val="24"/>
              </w:rPr>
            </w:pPr>
            <w:r w:rsidRPr="00A84BBA">
              <w:rPr>
                <w:rFonts w:ascii="Times New Roman" w:hAnsi="Times New Roman" w:cs="Times New Roman"/>
                <w:sz w:val="24"/>
                <w:szCs w:val="24"/>
              </w:rPr>
              <w:t xml:space="preserve">Məhkəmə orqanları tərcüməçilərlə təmin </w:t>
            </w:r>
            <w:proofErr w:type="spellStart"/>
            <w:r w:rsidRPr="00A84BBA">
              <w:rPr>
                <w:rFonts w:ascii="Times New Roman" w:hAnsi="Times New Roman" w:cs="Times New Roman"/>
                <w:sz w:val="24"/>
                <w:szCs w:val="24"/>
              </w:rPr>
              <w:t>olunmalıdır</w:t>
            </w:r>
            <w:proofErr w:type="spellEnd"/>
            <w:r w:rsidRPr="00A84BBA">
              <w:rPr>
                <w:rFonts w:ascii="Times New Roman" w:hAnsi="Times New Roman" w:cs="Times New Roman"/>
                <w:sz w:val="24"/>
                <w:szCs w:val="24"/>
              </w:rPr>
              <w:t xml:space="preserve">. Bu əlilliyi olan şəxslərin məhkəmə sisteminə </w:t>
            </w:r>
            <w:proofErr w:type="spellStart"/>
            <w:r w:rsidRPr="00A84BBA">
              <w:rPr>
                <w:rFonts w:ascii="Times New Roman" w:hAnsi="Times New Roman" w:cs="Times New Roman"/>
                <w:sz w:val="24"/>
                <w:szCs w:val="24"/>
              </w:rPr>
              <w:t>asanlaşdırar</w:t>
            </w:r>
            <w:proofErr w:type="spellEnd"/>
            <w:r w:rsidRPr="00A84BBA">
              <w:rPr>
                <w:rFonts w:ascii="Times New Roman" w:hAnsi="Times New Roman" w:cs="Times New Roman"/>
                <w:sz w:val="24"/>
                <w:szCs w:val="24"/>
              </w:rPr>
              <w:t xml:space="preserve">. </w:t>
            </w:r>
          </w:p>
        </w:tc>
      </w:tr>
      <w:tr w:rsidR="00A84BBA" w:rsidRPr="00A84BBA" w:rsidTr="00A84BBA">
        <w:trPr>
          <w:trHeight w:val="611"/>
        </w:trPr>
        <w:tc>
          <w:tcPr>
            <w:tcW w:w="9321" w:type="dxa"/>
            <w:gridSpan w:val="4"/>
            <w:shd w:val="clear" w:color="auto" w:fill="BFBFBF" w:themeFill="background1" w:themeFillShade="BF"/>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1.Məhkəmə orqanlarına məxsus binalar panduslarla təmin olunaraq, əlilliyi olan şəxslərin hərəkət edə bilməsinə şərait yaradılsın.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2.Məhkəmə sistemi əlilliyi olan şəxslərin ədalətli məhkəmə araşdırma hüquqlarının </w:t>
            </w:r>
            <w:proofErr w:type="spellStart"/>
            <w:r w:rsidRPr="00A84BBA">
              <w:rPr>
                <w:rFonts w:ascii="Times New Roman" w:hAnsi="Times New Roman" w:cs="Times New Roman"/>
                <w:i/>
                <w:sz w:val="24"/>
                <w:szCs w:val="24"/>
              </w:rPr>
              <w:t>pozulmaması</w:t>
            </w:r>
            <w:proofErr w:type="spellEnd"/>
            <w:r w:rsidRPr="00A84BBA">
              <w:rPr>
                <w:rFonts w:ascii="Times New Roman" w:hAnsi="Times New Roman" w:cs="Times New Roman"/>
                <w:i/>
                <w:sz w:val="24"/>
                <w:szCs w:val="24"/>
              </w:rPr>
              <w:t xml:space="preserve"> , süründürməçiliyin qarşısını almaq məqsədilə onlar üçün tərcüməçilərlə təmin edilsin. </w:t>
            </w:r>
          </w:p>
        </w:tc>
      </w:tr>
      <w:tr w:rsidR="00A84BBA" w:rsidRPr="00A84BBA" w:rsidTr="00A84BBA">
        <w:trPr>
          <w:trHeight w:val="449"/>
        </w:trPr>
        <w:tc>
          <w:tcPr>
            <w:tcW w:w="4660" w:type="dxa"/>
            <w:shd w:val="clear" w:color="auto" w:fill="FABF8F" w:themeFill="accent6"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Mövcud vəziyyət</w:t>
            </w:r>
          </w:p>
        </w:tc>
        <w:tc>
          <w:tcPr>
            <w:tcW w:w="4661" w:type="dxa"/>
            <w:gridSpan w:val="3"/>
            <w:shd w:val="clear" w:color="auto" w:fill="FABF8F" w:themeFill="accent6" w:themeFillTint="99"/>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rPr>
          <w:trHeight w:val="611"/>
        </w:trPr>
        <w:tc>
          <w:tcPr>
            <w:tcW w:w="4660" w:type="dxa"/>
            <w:shd w:val="clear" w:color="auto" w:fill="FFFFFF" w:themeFill="background1"/>
          </w:tcPr>
          <w:p w:rsidR="00A84BBA" w:rsidRPr="00A84BBA" w:rsidRDefault="00A84BBA" w:rsidP="00A84BBA">
            <w:pPr>
              <w:jc w:val="both"/>
              <w:rPr>
                <w:rFonts w:ascii="Times New Roman" w:hAnsi="Times New Roman" w:cs="Times New Roman"/>
                <w:sz w:val="24"/>
                <w:szCs w:val="24"/>
              </w:rPr>
            </w:pPr>
            <w:r w:rsidRPr="00A84BBA">
              <w:rPr>
                <w:rFonts w:ascii="Times New Roman" w:hAnsi="Times New Roman" w:cs="Times New Roman"/>
                <w:sz w:val="24"/>
                <w:szCs w:val="24"/>
              </w:rPr>
              <w:t xml:space="preserve">Bədən tərbiyəsi və İdman Haqqında Qanunun 15-ci maddəsində göstərilir: </w:t>
            </w:r>
          </w:p>
          <w:p w:rsidR="00A84BBA" w:rsidRPr="00A84BBA" w:rsidRDefault="00A84BBA" w:rsidP="00A84BBA">
            <w:pPr>
              <w:jc w:val="both"/>
              <w:rPr>
                <w:rFonts w:ascii="Times New Roman" w:hAnsi="Times New Roman" w:cs="Times New Roman"/>
                <w:sz w:val="24"/>
                <w:szCs w:val="24"/>
              </w:rPr>
            </w:pPr>
            <w:r w:rsidRPr="00A84BBA">
              <w:rPr>
                <w:rFonts w:ascii="Times New Roman" w:hAnsi="Times New Roman" w:cs="Times New Roman"/>
                <w:sz w:val="24"/>
                <w:szCs w:val="24"/>
              </w:rPr>
              <w:t>Əlillər arasında bədən tərbiyəsi və idmanın inkişafı onların reabilitasiyasına xidmət edir.</w:t>
            </w:r>
          </w:p>
          <w:p w:rsidR="00A84BBA" w:rsidRPr="00A84BBA" w:rsidRDefault="00A84BBA" w:rsidP="00A84BBA">
            <w:pPr>
              <w:jc w:val="both"/>
              <w:rPr>
                <w:rFonts w:ascii="Times New Roman" w:hAnsi="Times New Roman" w:cs="Times New Roman"/>
                <w:sz w:val="24"/>
                <w:szCs w:val="24"/>
              </w:rPr>
            </w:pPr>
            <w:r w:rsidRPr="00A84BBA">
              <w:rPr>
                <w:rFonts w:ascii="Times New Roman" w:hAnsi="Times New Roman" w:cs="Times New Roman"/>
                <w:sz w:val="24"/>
                <w:szCs w:val="24"/>
              </w:rPr>
              <w:t xml:space="preserve">Müvafiq icra hakimiyyəti orqanı </w:t>
            </w:r>
            <w:proofErr w:type="spellStart"/>
            <w:r w:rsidRPr="00A84BBA">
              <w:rPr>
                <w:rFonts w:ascii="Times New Roman" w:hAnsi="Times New Roman" w:cs="Times New Roman"/>
                <w:sz w:val="24"/>
                <w:szCs w:val="24"/>
              </w:rPr>
              <w:t>“Əhalinin</w:t>
            </w:r>
            <w:proofErr w:type="spellEnd"/>
            <w:r w:rsidRPr="00A84BBA">
              <w:rPr>
                <w:rFonts w:ascii="Times New Roman" w:hAnsi="Times New Roman" w:cs="Times New Roman"/>
                <w:sz w:val="24"/>
                <w:szCs w:val="24"/>
              </w:rPr>
              <w:t xml:space="preserve"> qarşısının alınması, əlillərin reabilitasiyası və sosial müdafiəsi </w:t>
            </w:r>
            <w:proofErr w:type="spellStart"/>
            <w:r w:rsidRPr="00A84BBA">
              <w:rPr>
                <w:rFonts w:ascii="Times New Roman" w:hAnsi="Times New Roman" w:cs="Times New Roman"/>
                <w:sz w:val="24"/>
                <w:szCs w:val="24"/>
              </w:rPr>
              <w:t>haqqında”</w:t>
            </w:r>
            <w:proofErr w:type="spellEnd"/>
            <w:r w:rsidRPr="00A84BBA">
              <w:rPr>
                <w:rFonts w:ascii="Times New Roman" w:hAnsi="Times New Roman" w:cs="Times New Roman"/>
                <w:sz w:val="24"/>
                <w:szCs w:val="24"/>
              </w:rPr>
              <w:t xml:space="preserve"> Azərbaycan Respublikasının Qanununa müvafiq olaraq büdcə vəsaiti və digər mənbələr hesabına əlillərin idman qurğularında bədən tərbiyəsi və idmanla məşğul olması üçün lazımı şərait yaradır.</w:t>
            </w:r>
          </w:p>
          <w:p w:rsidR="00A84BBA" w:rsidRPr="00A84BBA" w:rsidRDefault="00A84BBA" w:rsidP="00A84BBA">
            <w:pPr>
              <w:jc w:val="both"/>
              <w:rPr>
                <w:rFonts w:ascii="Times New Roman" w:hAnsi="Times New Roman" w:cs="Times New Roman"/>
                <w:sz w:val="24"/>
                <w:szCs w:val="24"/>
              </w:rPr>
            </w:pPr>
            <w:r w:rsidRPr="00A84BBA">
              <w:rPr>
                <w:rFonts w:ascii="Times New Roman" w:hAnsi="Times New Roman" w:cs="Times New Roman"/>
                <w:sz w:val="24"/>
                <w:szCs w:val="24"/>
              </w:rPr>
              <w:t xml:space="preserve">Əlillərin reabilitasiya prosesində bədən tərbiyəsi və idmanla məşğul </w:t>
            </w:r>
            <w:proofErr w:type="spellStart"/>
            <w:r w:rsidRPr="00A84BBA">
              <w:rPr>
                <w:rFonts w:ascii="Times New Roman" w:hAnsi="Times New Roman" w:cs="Times New Roman"/>
                <w:sz w:val="24"/>
                <w:szCs w:val="24"/>
              </w:rPr>
              <w:t>olmalarını</w:t>
            </w:r>
            <w:proofErr w:type="spellEnd"/>
            <w:r w:rsidRPr="00A84BBA">
              <w:rPr>
                <w:rFonts w:ascii="Times New Roman" w:hAnsi="Times New Roman" w:cs="Times New Roman"/>
                <w:sz w:val="24"/>
                <w:szCs w:val="24"/>
              </w:rPr>
              <w:t>, bu sahə üçün xüsusi kadr hazırlığını, elmi-metodiki, tibbi təminatı və həkim nəzarətini müvafiq icra hakimiyyəti orqanları büdcə vəsaiti hesabına həyata keçirirlər.</w:t>
            </w:r>
          </w:p>
          <w:p w:rsidR="00A84BBA" w:rsidRPr="00A84BBA" w:rsidRDefault="00A84BBA" w:rsidP="00A84BBA">
            <w:pPr>
              <w:rPr>
                <w:rFonts w:ascii="Times New Roman" w:hAnsi="Times New Roman" w:cs="Times New Roman"/>
                <w:i/>
                <w:sz w:val="24"/>
                <w:szCs w:val="24"/>
              </w:rPr>
            </w:pPr>
          </w:p>
        </w:tc>
        <w:tc>
          <w:tcPr>
            <w:tcW w:w="4661" w:type="dxa"/>
            <w:gridSpan w:val="3"/>
            <w:shd w:val="clear" w:color="auto" w:fill="FFFFFF" w:themeFill="background1"/>
          </w:tcPr>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sz w:val="24"/>
                <w:szCs w:val="24"/>
              </w:rPr>
              <w:t xml:space="preserve">Əlilliyi olan şəxslərin idman –profilaktik tədbirləri ilə təmin edilməsi onların </w:t>
            </w:r>
            <w:proofErr w:type="spellStart"/>
            <w:r w:rsidRPr="00A84BBA">
              <w:rPr>
                <w:rFonts w:ascii="Times New Roman" w:hAnsi="Times New Roman" w:cs="Times New Roman"/>
                <w:sz w:val="24"/>
                <w:szCs w:val="24"/>
              </w:rPr>
              <w:t>sağlamlıqlarında</w:t>
            </w:r>
            <w:proofErr w:type="spellEnd"/>
            <w:r w:rsidRPr="00A84BBA">
              <w:rPr>
                <w:rFonts w:ascii="Times New Roman" w:hAnsi="Times New Roman" w:cs="Times New Roman"/>
                <w:sz w:val="24"/>
                <w:szCs w:val="24"/>
              </w:rPr>
              <w:t xml:space="preserve"> mühüm rol oynayır. Eləcə də , onların sosial reabilitasiyası prosesində idmanla məşğul olmaları üçün onların tibbi təminatı və həkim nəzarəti ilə təmin olunması, müvafiq olaraq onlar üçün hazırlıq klublarının yaradılması məqsədə uyğun hesab edilir. Eləcə də onların idman növlər ilə məşğul olması üçün xüsusi kadrların mövcud </w:t>
            </w:r>
            <w:proofErr w:type="spellStart"/>
            <w:r w:rsidRPr="00A84BBA">
              <w:rPr>
                <w:rFonts w:ascii="Times New Roman" w:hAnsi="Times New Roman" w:cs="Times New Roman"/>
                <w:sz w:val="24"/>
                <w:szCs w:val="24"/>
              </w:rPr>
              <w:t>olmaması</w:t>
            </w:r>
            <w:proofErr w:type="spellEnd"/>
            <w:r w:rsidRPr="00A84BBA">
              <w:rPr>
                <w:rFonts w:ascii="Times New Roman" w:hAnsi="Times New Roman" w:cs="Times New Roman"/>
                <w:sz w:val="24"/>
                <w:szCs w:val="24"/>
              </w:rPr>
              <w:t xml:space="preserve"> da həmin şəxslərin bu proseslərə cəlb </w:t>
            </w:r>
            <w:proofErr w:type="spellStart"/>
            <w:r w:rsidRPr="00A84BBA">
              <w:rPr>
                <w:rFonts w:ascii="Times New Roman" w:hAnsi="Times New Roman" w:cs="Times New Roman"/>
                <w:sz w:val="24"/>
                <w:szCs w:val="24"/>
              </w:rPr>
              <w:t>edilməsində</w:t>
            </w:r>
            <w:proofErr w:type="spellEnd"/>
            <w:r w:rsidRPr="00A84BBA">
              <w:rPr>
                <w:rFonts w:ascii="Times New Roman" w:hAnsi="Times New Roman" w:cs="Times New Roman"/>
                <w:sz w:val="24"/>
                <w:szCs w:val="24"/>
              </w:rPr>
              <w:t xml:space="preserve"> problemlər yaradır</w:t>
            </w:r>
            <w:r w:rsidRPr="00A84BBA">
              <w:rPr>
                <w:rFonts w:ascii="Times New Roman" w:hAnsi="Times New Roman" w:cs="Times New Roman"/>
                <w:i/>
                <w:sz w:val="24"/>
                <w:szCs w:val="24"/>
              </w:rPr>
              <w:t xml:space="preserve">.  </w:t>
            </w:r>
          </w:p>
        </w:tc>
      </w:tr>
      <w:tr w:rsidR="00A84BBA" w:rsidRPr="00A84BBA" w:rsidTr="00A84BBA">
        <w:trPr>
          <w:trHeight w:val="611"/>
        </w:trPr>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Tövsiyə edirik ki,</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1.Əlilliyi olan şəxslərin idman –profilaktik tədbirləri ilə məşğul olması üçün müvafiq olaraq xüsusi kadr hazırlığı həyata keçirilsin.  </w:t>
            </w:r>
          </w:p>
          <w:p w:rsidR="00A84BBA" w:rsidRPr="00A84BBA" w:rsidRDefault="00A84BBA" w:rsidP="00A84BBA">
            <w:pPr>
              <w:rPr>
                <w:rFonts w:ascii="Times New Roman" w:hAnsi="Times New Roman" w:cs="Times New Roman"/>
                <w:i/>
                <w:sz w:val="24"/>
                <w:szCs w:val="24"/>
              </w:rPr>
            </w:pPr>
            <w:r w:rsidRPr="00A84BBA">
              <w:rPr>
                <w:rFonts w:ascii="Times New Roman" w:hAnsi="Times New Roman" w:cs="Times New Roman"/>
                <w:i/>
                <w:sz w:val="24"/>
                <w:szCs w:val="24"/>
              </w:rPr>
              <w:t xml:space="preserve">2.Əlilliyi olan şəxslərin idman qurğularında bədən tərbiyəsi və idmanla məşğul olması üçün   dövlət büdcəsində bir sıra </w:t>
            </w:r>
            <w:proofErr w:type="spellStart"/>
            <w:r w:rsidRPr="00A84BBA">
              <w:rPr>
                <w:rFonts w:ascii="Times New Roman" w:hAnsi="Times New Roman" w:cs="Times New Roman"/>
                <w:i/>
                <w:sz w:val="24"/>
                <w:szCs w:val="24"/>
              </w:rPr>
              <w:t>ayırımlar</w:t>
            </w:r>
            <w:proofErr w:type="spellEnd"/>
            <w:r w:rsidRPr="00A84BBA">
              <w:rPr>
                <w:rFonts w:ascii="Times New Roman" w:hAnsi="Times New Roman" w:cs="Times New Roman"/>
                <w:i/>
                <w:sz w:val="24"/>
                <w:szCs w:val="24"/>
              </w:rPr>
              <w:t xml:space="preserve"> ayrılsın və bu sahədə lazımi şərait yaradılsın. </w:t>
            </w:r>
          </w:p>
        </w:tc>
      </w:tr>
      <w:tr w:rsidR="00A84BBA" w:rsidRPr="00A84BBA" w:rsidTr="00A84BBA">
        <w:trPr>
          <w:trHeight w:val="611"/>
        </w:trPr>
        <w:tc>
          <w:tcPr>
            <w:tcW w:w="9321" w:type="dxa"/>
            <w:gridSpan w:val="4"/>
            <w:shd w:val="clear" w:color="auto" w:fill="92CDDC" w:themeFill="accent5" w:themeFillTint="99"/>
          </w:tcPr>
          <w:p w:rsidR="00A84BBA" w:rsidRPr="00A84BBA" w:rsidRDefault="00A84BBA" w:rsidP="00A84BBA">
            <w:pPr>
              <w:pStyle w:val="a3"/>
              <w:ind w:left="0"/>
              <w:rPr>
                <w:rFonts w:ascii="Times New Roman" w:hAnsi="Times New Roman" w:cs="Times New Roman"/>
                <w:b/>
                <w:sz w:val="24"/>
                <w:szCs w:val="24"/>
              </w:rPr>
            </w:pPr>
            <w:r w:rsidRPr="00A84BBA">
              <w:rPr>
                <w:rFonts w:ascii="Times New Roman" w:hAnsi="Times New Roman" w:cs="Times New Roman"/>
                <w:sz w:val="24"/>
                <w:szCs w:val="24"/>
              </w:rPr>
              <w:t xml:space="preserve">                                               </w:t>
            </w:r>
            <w:r w:rsidRPr="00A84BBA">
              <w:rPr>
                <w:rFonts w:ascii="Times New Roman" w:hAnsi="Times New Roman" w:cs="Times New Roman"/>
                <w:b/>
                <w:sz w:val="24"/>
                <w:szCs w:val="24"/>
              </w:rPr>
              <w:t xml:space="preserve">Şəffaflığın artırılması </w:t>
            </w:r>
          </w:p>
        </w:tc>
      </w:tr>
      <w:tr w:rsidR="00A84BBA" w:rsidRPr="00A84BBA" w:rsidTr="00A84BBA">
        <w:trPr>
          <w:trHeight w:val="307"/>
        </w:trPr>
        <w:tc>
          <w:tcPr>
            <w:tcW w:w="4660" w:type="dxa"/>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Mövcud vəziyyət</w:t>
            </w:r>
          </w:p>
        </w:tc>
        <w:tc>
          <w:tcPr>
            <w:tcW w:w="4661" w:type="dxa"/>
            <w:gridSpan w:val="3"/>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rPr>
          <w:trHeight w:val="611"/>
        </w:trPr>
        <w:tc>
          <w:tcPr>
            <w:tcW w:w="4660" w:type="dxa"/>
            <w:shd w:val="clear" w:color="auto" w:fill="FFFFFF" w:themeFill="background1"/>
          </w:tcPr>
          <w:p w:rsidR="00A84BBA" w:rsidRPr="00A84BBA" w:rsidRDefault="00A84BBA" w:rsidP="00A84BBA">
            <w:pPr>
              <w:jc w:val="both"/>
              <w:rPr>
                <w:rFonts w:ascii="Times New Roman" w:hAnsi="Times New Roman" w:cs="Times New Roman"/>
                <w:sz w:val="24"/>
                <w:szCs w:val="24"/>
              </w:rPr>
            </w:pPr>
            <w:r w:rsidRPr="00A84BBA">
              <w:rPr>
                <w:rFonts w:ascii="Times New Roman" w:hAnsi="Times New Roman" w:cs="Times New Roman"/>
                <w:sz w:val="24"/>
                <w:szCs w:val="24"/>
              </w:rPr>
              <w:t xml:space="preserve">Dövlət Büdcəsindən iri həcmdə ayrılan vəsaitlərdən səmərəli istifadə olunması heç də həmişə mümkün </w:t>
            </w:r>
            <w:proofErr w:type="spellStart"/>
            <w:r w:rsidRPr="00A84BBA">
              <w:rPr>
                <w:rFonts w:ascii="Times New Roman" w:hAnsi="Times New Roman" w:cs="Times New Roman"/>
                <w:sz w:val="24"/>
                <w:szCs w:val="24"/>
              </w:rPr>
              <w:t>olmamışdır</w:t>
            </w:r>
            <w:proofErr w:type="spellEnd"/>
            <w:r w:rsidRPr="00A84BBA">
              <w:rPr>
                <w:rFonts w:ascii="Times New Roman" w:hAnsi="Times New Roman" w:cs="Times New Roman"/>
                <w:sz w:val="24"/>
                <w:szCs w:val="24"/>
              </w:rPr>
              <w:t xml:space="preserve">. Geniş əhali kütləsini əhatə edən və dövlət büdcəsindən ayrılan külli miqdarda vəsaitin </w:t>
            </w:r>
            <w:proofErr w:type="spellStart"/>
            <w:r w:rsidRPr="00A84BBA">
              <w:rPr>
                <w:rFonts w:ascii="Times New Roman" w:hAnsi="Times New Roman" w:cs="Times New Roman"/>
                <w:sz w:val="24"/>
                <w:szCs w:val="24"/>
              </w:rPr>
              <w:t>bölüşdürülməsi</w:t>
            </w:r>
            <w:proofErr w:type="spellEnd"/>
            <w:r w:rsidRPr="00A84BBA">
              <w:rPr>
                <w:rFonts w:ascii="Times New Roman" w:hAnsi="Times New Roman" w:cs="Times New Roman"/>
                <w:sz w:val="24"/>
                <w:szCs w:val="24"/>
              </w:rPr>
              <w:t xml:space="preserve"> ilə </w:t>
            </w:r>
            <w:proofErr w:type="spellStart"/>
            <w:r w:rsidRPr="00A84BBA">
              <w:rPr>
                <w:rFonts w:ascii="Times New Roman" w:hAnsi="Times New Roman" w:cs="Times New Roman"/>
                <w:sz w:val="24"/>
                <w:szCs w:val="24"/>
              </w:rPr>
              <w:t>müşaiyət</w:t>
            </w:r>
            <w:proofErr w:type="spellEnd"/>
            <w:r w:rsidRPr="00A84BBA">
              <w:rPr>
                <w:rFonts w:ascii="Times New Roman" w:hAnsi="Times New Roman" w:cs="Times New Roman"/>
                <w:sz w:val="24"/>
                <w:szCs w:val="24"/>
              </w:rPr>
              <w:t xml:space="preserve"> olunan bu prosesə hazırlıq ərəfəsində geniş əhali kütlələri arasında ciddi </w:t>
            </w:r>
            <w:proofErr w:type="spellStart"/>
            <w:r w:rsidRPr="00A84BBA">
              <w:rPr>
                <w:rFonts w:ascii="Times New Roman" w:hAnsi="Times New Roman" w:cs="Times New Roman"/>
                <w:sz w:val="24"/>
                <w:szCs w:val="24"/>
              </w:rPr>
              <w:t>maarifləndirmə</w:t>
            </w:r>
            <w:proofErr w:type="spellEnd"/>
            <w:r w:rsidRPr="00A84BBA">
              <w:rPr>
                <w:rFonts w:ascii="Times New Roman" w:hAnsi="Times New Roman" w:cs="Times New Roman"/>
                <w:sz w:val="24"/>
                <w:szCs w:val="24"/>
              </w:rPr>
              <w:t xml:space="preserve"> və </w:t>
            </w:r>
            <w:proofErr w:type="spellStart"/>
            <w:r w:rsidRPr="00A84BBA">
              <w:rPr>
                <w:rFonts w:ascii="Times New Roman" w:hAnsi="Times New Roman" w:cs="Times New Roman"/>
                <w:sz w:val="24"/>
                <w:szCs w:val="24"/>
              </w:rPr>
              <w:t>məlumatlandırma</w:t>
            </w:r>
            <w:proofErr w:type="spellEnd"/>
            <w:r w:rsidRPr="00A84BBA">
              <w:rPr>
                <w:rFonts w:ascii="Times New Roman" w:hAnsi="Times New Roman" w:cs="Times New Roman"/>
                <w:sz w:val="24"/>
                <w:szCs w:val="24"/>
              </w:rPr>
              <w:t xml:space="preserve"> işləri həyata keçirilməmiş, bu işlərin həyata </w:t>
            </w:r>
            <w:proofErr w:type="spellStart"/>
            <w:r w:rsidRPr="00A84BBA">
              <w:rPr>
                <w:rFonts w:ascii="Times New Roman" w:hAnsi="Times New Roman" w:cs="Times New Roman"/>
                <w:sz w:val="24"/>
                <w:szCs w:val="24"/>
              </w:rPr>
              <w:t>keçirilməsində</w:t>
            </w:r>
            <w:proofErr w:type="spellEnd"/>
            <w:r w:rsidRPr="00A84BBA">
              <w:rPr>
                <w:rFonts w:ascii="Times New Roman" w:hAnsi="Times New Roman" w:cs="Times New Roman"/>
                <w:sz w:val="24"/>
                <w:szCs w:val="24"/>
              </w:rPr>
              <w:t xml:space="preserve"> mühüm rol oynaya biləcək vətəndaş cəmiyyəti strukturlarının potensialından istifadə </w:t>
            </w:r>
            <w:proofErr w:type="spellStart"/>
            <w:r w:rsidRPr="00A84BBA">
              <w:rPr>
                <w:rFonts w:ascii="Times New Roman" w:hAnsi="Times New Roman" w:cs="Times New Roman"/>
                <w:sz w:val="24"/>
                <w:szCs w:val="24"/>
              </w:rPr>
              <w:t>edilməmişdir</w:t>
            </w:r>
            <w:proofErr w:type="spellEnd"/>
            <w:r w:rsidRPr="00A84BBA">
              <w:rPr>
                <w:rFonts w:ascii="Times New Roman" w:hAnsi="Times New Roman" w:cs="Times New Roman"/>
                <w:sz w:val="24"/>
                <w:szCs w:val="24"/>
              </w:rPr>
              <w:t xml:space="preserve">. Dövlət Proqramlarına dair məlumatların olması sistemin daha da </w:t>
            </w:r>
            <w:proofErr w:type="spellStart"/>
            <w:r w:rsidRPr="00A84BBA">
              <w:rPr>
                <w:rFonts w:ascii="Times New Roman" w:hAnsi="Times New Roman" w:cs="Times New Roman"/>
                <w:sz w:val="24"/>
                <w:szCs w:val="24"/>
              </w:rPr>
              <w:t>şəffaflaşmasına</w:t>
            </w:r>
            <w:proofErr w:type="spellEnd"/>
            <w:r w:rsidRPr="00A84BBA">
              <w:rPr>
                <w:rFonts w:ascii="Times New Roman" w:hAnsi="Times New Roman" w:cs="Times New Roman"/>
                <w:sz w:val="24"/>
                <w:szCs w:val="24"/>
              </w:rPr>
              <w:t xml:space="preserve"> yardım edə bilər</w:t>
            </w:r>
          </w:p>
          <w:p w:rsidR="00A84BBA" w:rsidRPr="00A84BBA" w:rsidRDefault="00A84BBA" w:rsidP="00A84BBA">
            <w:pPr>
              <w:jc w:val="both"/>
              <w:rPr>
                <w:rFonts w:ascii="Times New Roman" w:hAnsi="Times New Roman" w:cs="Times New Roman"/>
                <w:color w:val="000000"/>
                <w:sz w:val="24"/>
                <w:szCs w:val="24"/>
              </w:rPr>
            </w:pPr>
            <w:r w:rsidRPr="00A84BBA">
              <w:rPr>
                <w:rFonts w:ascii="Times New Roman" w:hAnsi="Times New Roman" w:cs="Times New Roman"/>
                <w:color w:val="000000"/>
                <w:sz w:val="24"/>
                <w:szCs w:val="24"/>
              </w:rPr>
              <w:t xml:space="preserve">Əlilliyi olan şəxslərin dövlət tərəfindən tanınan hüquqlarının mövcud olmasına baxmayaraq,  məlumatın </w:t>
            </w:r>
            <w:proofErr w:type="spellStart"/>
            <w:r w:rsidRPr="00A84BBA">
              <w:rPr>
                <w:rFonts w:ascii="Times New Roman" w:hAnsi="Times New Roman" w:cs="Times New Roman"/>
                <w:color w:val="000000"/>
                <w:sz w:val="24"/>
                <w:szCs w:val="24"/>
              </w:rPr>
              <w:t>olmaması</w:t>
            </w:r>
            <w:proofErr w:type="spellEnd"/>
            <w:r w:rsidRPr="00A84BBA">
              <w:rPr>
                <w:rFonts w:ascii="Times New Roman" w:hAnsi="Times New Roman" w:cs="Times New Roman"/>
                <w:color w:val="000000"/>
                <w:sz w:val="24"/>
                <w:szCs w:val="24"/>
              </w:rPr>
              <w:t xml:space="preserve"> ilə əlaqədar olaraq əksər sağlamlıq imkanı məhdud şəxslər həmin hüquq və imtiyazlarının təmin olunması üçün müraciət edə bilmirlər. </w:t>
            </w:r>
          </w:p>
          <w:p w:rsidR="00A84BBA" w:rsidRPr="00A84BBA" w:rsidRDefault="00A84BBA" w:rsidP="00A84BBA">
            <w:pPr>
              <w:shd w:val="clear" w:color="auto" w:fill="FFFFFF"/>
              <w:rPr>
                <w:rFonts w:ascii="Times New Roman" w:hAnsi="Times New Roman" w:cs="Times New Roman"/>
                <w:sz w:val="24"/>
                <w:szCs w:val="24"/>
              </w:rPr>
            </w:pPr>
          </w:p>
          <w:p w:rsidR="00A84BBA" w:rsidRPr="00A84BBA" w:rsidRDefault="00A84BBA" w:rsidP="00A84BBA">
            <w:pPr>
              <w:ind w:right="-1"/>
              <w:jc w:val="both"/>
              <w:rPr>
                <w:rFonts w:ascii="Times New Roman" w:hAnsi="Times New Roman" w:cs="Times New Roman"/>
                <w:sz w:val="24"/>
                <w:szCs w:val="24"/>
              </w:rPr>
            </w:pPr>
          </w:p>
          <w:p w:rsidR="00A84BBA" w:rsidRPr="00A84BBA" w:rsidRDefault="00A84BBA" w:rsidP="00A84BBA">
            <w:pPr>
              <w:ind w:right="-1"/>
              <w:jc w:val="both"/>
              <w:rPr>
                <w:rFonts w:ascii="Times New Roman" w:hAnsi="Times New Roman" w:cs="Times New Roman"/>
                <w:sz w:val="24"/>
                <w:szCs w:val="24"/>
              </w:rPr>
            </w:pPr>
          </w:p>
          <w:p w:rsidR="00A84BBA" w:rsidRPr="00A84BBA" w:rsidRDefault="00A84BBA" w:rsidP="00A84BBA">
            <w:pPr>
              <w:pStyle w:val="a3"/>
              <w:ind w:left="0"/>
              <w:rPr>
                <w:rFonts w:ascii="Times New Roman" w:hAnsi="Times New Roman" w:cs="Times New Roman"/>
                <w:i/>
                <w:sz w:val="24"/>
                <w:szCs w:val="24"/>
              </w:rPr>
            </w:pPr>
          </w:p>
        </w:tc>
        <w:tc>
          <w:tcPr>
            <w:tcW w:w="4661" w:type="dxa"/>
            <w:gridSpan w:val="3"/>
            <w:shd w:val="clear" w:color="auto" w:fill="FFFFFF" w:themeFill="background1"/>
          </w:tcPr>
          <w:p w:rsidR="00A84BBA" w:rsidRPr="00A84BBA" w:rsidRDefault="00A84BBA" w:rsidP="00873537">
            <w:pPr>
              <w:shd w:val="clear" w:color="auto" w:fill="FFFFFF"/>
              <w:rPr>
                <w:rFonts w:ascii="Times New Roman" w:hAnsi="Times New Roman" w:cs="Times New Roman"/>
                <w:sz w:val="24"/>
                <w:szCs w:val="24"/>
              </w:rPr>
            </w:pPr>
            <w:r w:rsidRPr="00A84BBA">
              <w:rPr>
                <w:rFonts w:ascii="Times New Roman" w:hAnsi="Times New Roman" w:cs="Times New Roman"/>
                <w:b/>
                <w:color w:val="000000"/>
                <w:sz w:val="24"/>
                <w:szCs w:val="24"/>
              </w:rPr>
              <w:t xml:space="preserve">Dövlətin </w:t>
            </w:r>
            <w:r w:rsidRPr="00A84BBA">
              <w:rPr>
                <w:rFonts w:ascii="Times New Roman" w:hAnsi="Times New Roman" w:cs="Times New Roman"/>
                <w:color w:val="000000"/>
                <w:sz w:val="24"/>
                <w:szCs w:val="24"/>
              </w:rPr>
              <w:t>Əlilliyi olan</w:t>
            </w:r>
            <w:r w:rsidRPr="00A84BBA">
              <w:rPr>
                <w:rFonts w:ascii="Times New Roman" w:hAnsi="Times New Roman" w:cs="Times New Roman"/>
                <w:sz w:val="24"/>
                <w:szCs w:val="24"/>
              </w:rPr>
              <w:t xml:space="preserve"> şəxslərin  həyat şəraitinin </w:t>
            </w:r>
            <w:proofErr w:type="spellStart"/>
            <w:r w:rsidRPr="00A84BBA">
              <w:rPr>
                <w:rFonts w:ascii="Times New Roman" w:hAnsi="Times New Roman" w:cs="Times New Roman"/>
                <w:sz w:val="24"/>
                <w:szCs w:val="24"/>
              </w:rPr>
              <w:t>yaxşılaşdrılmasına</w:t>
            </w:r>
            <w:proofErr w:type="spellEnd"/>
            <w:r w:rsidRPr="00A84BBA">
              <w:rPr>
                <w:rFonts w:ascii="Times New Roman" w:hAnsi="Times New Roman" w:cs="Times New Roman"/>
                <w:sz w:val="24"/>
                <w:szCs w:val="24"/>
              </w:rPr>
              <w:t xml:space="preserve">, mövcud olan </w:t>
            </w:r>
            <w:proofErr w:type="spellStart"/>
            <w:r w:rsidRPr="00A84BBA">
              <w:rPr>
                <w:rFonts w:ascii="Times New Roman" w:hAnsi="Times New Roman" w:cs="Times New Roman"/>
                <w:sz w:val="24"/>
                <w:szCs w:val="24"/>
              </w:rPr>
              <w:t>çətinliklərin</w:t>
            </w:r>
            <w:proofErr w:type="spellEnd"/>
            <w:r w:rsidRPr="00A84BBA">
              <w:rPr>
                <w:rFonts w:ascii="Times New Roman" w:hAnsi="Times New Roman" w:cs="Times New Roman"/>
                <w:sz w:val="24"/>
                <w:szCs w:val="24"/>
              </w:rPr>
              <w:t xml:space="preserve"> aradan </w:t>
            </w:r>
            <w:proofErr w:type="spellStart"/>
            <w:r w:rsidRPr="00A84BBA">
              <w:rPr>
                <w:rFonts w:ascii="Times New Roman" w:hAnsi="Times New Roman" w:cs="Times New Roman"/>
                <w:sz w:val="24"/>
                <w:szCs w:val="24"/>
              </w:rPr>
              <w:t>qaldrılmasına</w:t>
            </w:r>
            <w:proofErr w:type="spellEnd"/>
            <w:r w:rsidRPr="00A84BBA">
              <w:rPr>
                <w:rFonts w:ascii="Times New Roman" w:hAnsi="Times New Roman" w:cs="Times New Roman"/>
                <w:sz w:val="24"/>
                <w:szCs w:val="24"/>
              </w:rPr>
              <w:t xml:space="preserve"> yönələn fəaliyyəti daha da inkişaf etməkdə və irəli </w:t>
            </w:r>
            <w:proofErr w:type="spellStart"/>
            <w:r w:rsidRPr="00A84BBA">
              <w:rPr>
                <w:rFonts w:ascii="Times New Roman" w:hAnsi="Times New Roman" w:cs="Times New Roman"/>
                <w:sz w:val="24"/>
                <w:szCs w:val="24"/>
              </w:rPr>
              <w:t>getməkdədir</w:t>
            </w:r>
            <w:proofErr w:type="spellEnd"/>
            <w:r w:rsidRPr="00A84BBA">
              <w:rPr>
                <w:rFonts w:ascii="Times New Roman" w:hAnsi="Times New Roman" w:cs="Times New Roman"/>
                <w:sz w:val="24"/>
                <w:szCs w:val="24"/>
              </w:rPr>
              <w:t xml:space="preserve">. Bu sahədə bir sıra qanunvericilik aktları </w:t>
            </w:r>
            <w:proofErr w:type="spellStart"/>
            <w:r w:rsidRPr="00A84BBA">
              <w:rPr>
                <w:rFonts w:ascii="Times New Roman" w:hAnsi="Times New Roman" w:cs="Times New Roman"/>
                <w:sz w:val="24"/>
                <w:szCs w:val="24"/>
              </w:rPr>
              <w:t>təkmilləşdirilərək</w:t>
            </w:r>
            <w:proofErr w:type="spellEnd"/>
            <w:r w:rsidRPr="00A84BBA">
              <w:rPr>
                <w:rFonts w:ascii="Times New Roman" w:hAnsi="Times New Roman" w:cs="Times New Roman"/>
                <w:sz w:val="24"/>
                <w:szCs w:val="24"/>
              </w:rPr>
              <w:t>, onların təminatını həyata keçirməklə bağlı bir sıra tədbirlər görülür. Lakin, Dövlətin həyat</w:t>
            </w:r>
            <w:r w:rsidR="00873537">
              <w:rPr>
                <w:rFonts w:ascii="Times New Roman" w:hAnsi="Times New Roman" w:cs="Times New Roman"/>
                <w:sz w:val="24"/>
                <w:szCs w:val="24"/>
              </w:rPr>
              <w:t>a</w:t>
            </w:r>
            <w:r w:rsidRPr="00A84BBA">
              <w:rPr>
                <w:rFonts w:ascii="Times New Roman" w:hAnsi="Times New Roman" w:cs="Times New Roman"/>
                <w:sz w:val="24"/>
                <w:szCs w:val="24"/>
              </w:rPr>
              <w:t xml:space="preserve"> </w:t>
            </w:r>
            <w:proofErr w:type="spellStart"/>
            <w:r w:rsidRPr="00A84BBA">
              <w:rPr>
                <w:rFonts w:ascii="Times New Roman" w:hAnsi="Times New Roman" w:cs="Times New Roman"/>
                <w:sz w:val="24"/>
                <w:szCs w:val="24"/>
              </w:rPr>
              <w:t>keçiridiyi</w:t>
            </w:r>
            <w:proofErr w:type="spellEnd"/>
            <w:r w:rsidRPr="00A84BBA">
              <w:rPr>
                <w:rFonts w:ascii="Times New Roman" w:hAnsi="Times New Roman" w:cs="Times New Roman"/>
                <w:sz w:val="24"/>
                <w:szCs w:val="24"/>
              </w:rPr>
              <w:t xml:space="preserve"> fəaliyyət və təminatlar eləcə də, təmin edilən hüquqların mövcud olması heç də bütün əlilliyi olan şəxslərin həyat şəraitlərini </w:t>
            </w:r>
            <w:proofErr w:type="spellStart"/>
            <w:r w:rsidR="00873537">
              <w:rPr>
                <w:rFonts w:ascii="Times New Roman" w:hAnsi="Times New Roman" w:cs="Times New Roman"/>
                <w:sz w:val="24"/>
                <w:szCs w:val="24"/>
              </w:rPr>
              <w:t>yaxşılaşdırmağa</w:t>
            </w:r>
            <w:proofErr w:type="spellEnd"/>
            <w:r w:rsidRPr="00A84BBA">
              <w:rPr>
                <w:rFonts w:ascii="Times New Roman" w:hAnsi="Times New Roman" w:cs="Times New Roman"/>
                <w:sz w:val="24"/>
                <w:szCs w:val="24"/>
              </w:rPr>
              <w:t xml:space="preserve"> köməklik göstərə bilmir.  Əsas səbəb onunla bağlıdır ki, əksər əlilliyi olan şəxslər dövlət tərəfindən tanınan hüquqlarını, </w:t>
            </w:r>
            <w:proofErr w:type="spellStart"/>
            <w:r w:rsidRPr="00A84BBA">
              <w:rPr>
                <w:rFonts w:ascii="Times New Roman" w:hAnsi="Times New Roman" w:cs="Times New Roman"/>
                <w:sz w:val="24"/>
                <w:szCs w:val="24"/>
              </w:rPr>
              <w:t>təminatlarından</w:t>
            </w:r>
            <w:proofErr w:type="spellEnd"/>
            <w:r w:rsidRPr="00A84BBA">
              <w:rPr>
                <w:rFonts w:ascii="Times New Roman" w:hAnsi="Times New Roman" w:cs="Times New Roman"/>
                <w:sz w:val="24"/>
                <w:szCs w:val="24"/>
              </w:rPr>
              <w:t xml:space="preserve">  </w:t>
            </w:r>
            <w:proofErr w:type="spellStart"/>
            <w:r w:rsidRPr="00A84BBA">
              <w:rPr>
                <w:rFonts w:ascii="Times New Roman" w:hAnsi="Times New Roman" w:cs="Times New Roman"/>
                <w:sz w:val="24"/>
                <w:szCs w:val="24"/>
              </w:rPr>
              <w:t>xəbərsizdirlər</w:t>
            </w:r>
            <w:proofErr w:type="spellEnd"/>
            <w:r w:rsidRPr="00A84BBA">
              <w:rPr>
                <w:rFonts w:ascii="Times New Roman" w:hAnsi="Times New Roman" w:cs="Times New Roman"/>
                <w:sz w:val="24"/>
                <w:szCs w:val="24"/>
              </w:rPr>
              <w:t xml:space="preserve">. </w:t>
            </w:r>
            <w:r w:rsidR="00873537">
              <w:rPr>
                <w:rFonts w:ascii="Times New Roman" w:hAnsi="Times New Roman" w:cs="Times New Roman"/>
                <w:sz w:val="24"/>
                <w:szCs w:val="24"/>
              </w:rPr>
              <w:t xml:space="preserve">Bu isə </w:t>
            </w:r>
            <w:r w:rsidRPr="00A84BBA">
              <w:rPr>
                <w:rFonts w:ascii="Times New Roman" w:hAnsi="Times New Roman" w:cs="Times New Roman"/>
                <w:sz w:val="24"/>
                <w:szCs w:val="24"/>
              </w:rPr>
              <w:t>problemlər yarandıqda  prosessual qaydaların tətbiqi nəticəsində bir sıra süründürməçilik halları</w:t>
            </w:r>
            <w:r w:rsidR="00873537">
              <w:rPr>
                <w:rFonts w:ascii="Times New Roman" w:hAnsi="Times New Roman" w:cs="Times New Roman"/>
                <w:sz w:val="24"/>
                <w:szCs w:val="24"/>
              </w:rPr>
              <w:t xml:space="preserve">nın ortaya </w:t>
            </w:r>
            <w:proofErr w:type="spellStart"/>
            <w:r w:rsidR="00873537">
              <w:rPr>
                <w:rFonts w:ascii="Times New Roman" w:hAnsi="Times New Roman" w:cs="Times New Roman"/>
                <w:sz w:val="24"/>
                <w:szCs w:val="24"/>
              </w:rPr>
              <w:t>çıxamasına</w:t>
            </w:r>
            <w:proofErr w:type="spellEnd"/>
            <w:r w:rsidR="00873537">
              <w:rPr>
                <w:rFonts w:ascii="Times New Roman" w:hAnsi="Times New Roman" w:cs="Times New Roman"/>
                <w:sz w:val="24"/>
                <w:szCs w:val="24"/>
              </w:rPr>
              <w:t xml:space="preserve"> gətirib çıxarır. </w:t>
            </w:r>
            <w:r w:rsidRPr="00A84BBA">
              <w:rPr>
                <w:rFonts w:ascii="Times New Roman" w:hAnsi="Times New Roman" w:cs="Times New Roman"/>
                <w:sz w:val="24"/>
                <w:szCs w:val="24"/>
              </w:rPr>
              <w:t xml:space="preserve">Eləcə də məlumatsızlıq olduğuna görə  həyat fəaliyyətinin </w:t>
            </w:r>
            <w:proofErr w:type="spellStart"/>
            <w:r w:rsidRPr="00A84BBA">
              <w:rPr>
                <w:rFonts w:ascii="Times New Roman" w:hAnsi="Times New Roman" w:cs="Times New Roman"/>
                <w:sz w:val="24"/>
                <w:szCs w:val="24"/>
              </w:rPr>
              <w:t>yaxşılaşdırılması</w:t>
            </w:r>
            <w:proofErr w:type="spellEnd"/>
            <w:r w:rsidRPr="00A84BBA">
              <w:rPr>
                <w:rFonts w:ascii="Times New Roman" w:hAnsi="Times New Roman" w:cs="Times New Roman"/>
                <w:sz w:val="24"/>
                <w:szCs w:val="24"/>
              </w:rPr>
              <w:t xml:space="preserve"> üçün müraciətlər etmək istəmirlər. Bu cür halların yaranması bilavasitə həmin şəxslər üçün aparılan </w:t>
            </w:r>
            <w:proofErr w:type="spellStart"/>
            <w:r w:rsidRPr="00A84BBA">
              <w:rPr>
                <w:rFonts w:ascii="Times New Roman" w:hAnsi="Times New Roman" w:cs="Times New Roman"/>
                <w:sz w:val="24"/>
                <w:szCs w:val="24"/>
              </w:rPr>
              <w:t>maarifləndirici</w:t>
            </w:r>
            <w:proofErr w:type="spellEnd"/>
            <w:r w:rsidRPr="00A84BBA">
              <w:rPr>
                <w:rFonts w:ascii="Times New Roman" w:hAnsi="Times New Roman" w:cs="Times New Roman"/>
                <w:sz w:val="24"/>
                <w:szCs w:val="24"/>
              </w:rPr>
              <w:t xml:space="preserve"> tədbirlərin mövcud </w:t>
            </w:r>
            <w:proofErr w:type="spellStart"/>
            <w:r w:rsidRPr="00A84BBA">
              <w:rPr>
                <w:rFonts w:ascii="Times New Roman" w:hAnsi="Times New Roman" w:cs="Times New Roman"/>
                <w:sz w:val="24"/>
                <w:szCs w:val="24"/>
              </w:rPr>
              <w:t>olmaması</w:t>
            </w:r>
            <w:proofErr w:type="spellEnd"/>
            <w:r w:rsidRPr="00A84BBA">
              <w:rPr>
                <w:rFonts w:ascii="Times New Roman" w:hAnsi="Times New Roman" w:cs="Times New Roman"/>
                <w:sz w:val="24"/>
                <w:szCs w:val="24"/>
              </w:rPr>
              <w:t xml:space="preserve"> ilə bağlıdır. Hazırda məlumatlılıq səviyyəsi çox aşağıdır. </w:t>
            </w:r>
          </w:p>
        </w:tc>
      </w:tr>
      <w:tr w:rsidR="00A84BBA" w:rsidRPr="00A84BBA" w:rsidTr="00A84BBA">
        <w:trPr>
          <w:trHeight w:val="611"/>
        </w:trPr>
        <w:tc>
          <w:tcPr>
            <w:tcW w:w="9321" w:type="dxa"/>
            <w:gridSpan w:val="4"/>
            <w:shd w:val="clear" w:color="auto" w:fill="BFBFBF" w:themeFill="background1" w:themeFillShade="BF"/>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                                                     </w:t>
            </w:r>
            <w:r w:rsidRPr="00A84BBA">
              <w:rPr>
                <w:rFonts w:ascii="Times New Roman" w:hAnsi="Times New Roman" w:cs="Times New Roman"/>
                <w:i/>
                <w:sz w:val="24"/>
                <w:szCs w:val="24"/>
              </w:rPr>
              <w:t xml:space="preserve">Tövsiyə edirik ki,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1.Əlilliyi olan şəxslərin məlumatlanması üçün  dövlət tərəfindən edilən güzəştlər barədə hər bir dövlət </w:t>
            </w:r>
            <w:proofErr w:type="spellStart"/>
            <w:r w:rsidRPr="00A84BBA">
              <w:rPr>
                <w:rFonts w:ascii="Times New Roman" w:hAnsi="Times New Roman" w:cs="Times New Roman"/>
                <w:i/>
                <w:sz w:val="24"/>
                <w:szCs w:val="24"/>
              </w:rPr>
              <w:t>müəsisəsində</w:t>
            </w:r>
            <w:proofErr w:type="spellEnd"/>
            <w:r w:rsidRPr="00A84BBA">
              <w:rPr>
                <w:rFonts w:ascii="Times New Roman" w:hAnsi="Times New Roman" w:cs="Times New Roman"/>
                <w:i/>
                <w:sz w:val="24"/>
                <w:szCs w:val="24"/>
              </w:rPr>
              <w:t xml:space="preserve"> aydın şəkildə yazılan lövhələr asılsın.  </w:t>
            </w:r>
          </w:p>
          <w:p w:rsidR="00873537"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2.Əlilliyi olan şəxslərin hüquqları, mövcud güzəşt və imtiyazları ilə bağlı </w:t>
            </w:r>
            <w:proofErr w:type="spellStart"/>
            <w:r w:rsidRPr="00A84BBA">
              <w:rPr>
                <w:rFonts w:ascii="Times New Roman" w:hAnsi="Times New Roman" w:cs="Times New Roman"/>
                <w:i/>
                <w:sz w:val="24"/>
                <w:szCs w:val="24"/>
              </w:rPr>
              <w:t>maarifləndirmə</w:t>
            </w:r>
            <w:proofErr w:type="spellEnd"/>
            <w:r w:rsidRPr="00A84BBA">
              <w:rPr>
                <w:rFonts w:ascii="Times New Roman" w:hAnsi="Times New Roman" w:cs="Times New Roman"/>
                <w:i/>
                <w:sz w:val="24"/>
                <w:szCs w:val="24"/>
              </w:rPr>
              <w:t xml:space="preserve"> və ya </w:t>
            </w:r>
            <w:proofErr w:type="spellStart"/>
            <w:r w:rsidRPr="00A84BBA">
              <w:rPr>
                <w:rFonts w:ascii="Times New Roman" w:hAnsi="Times New Roman" w:cs="Times New Roman"/>
                <w:i/>
                <w:sz w:val="24"/>
                <w:szCs w:val="24"/>
              </w:rPr>
              <w:t>məlumatlandırma</w:t>
            </w:r>
            <w:proofErr w:type="spellEnd"/>
            <w:r w:rsidRPr="00A84BBA">
              <w:rPr>
                <w:rFonts w:ascii="Times New Roman" w:hAnsi="Times New Roman" w:cs="Times New Roman"/>
                <w:i/>
                <w:sz w:val="24"/>
                <w:szCs w:val="24"/>
              </w:rPr>
              <w:t xml:space="preserve"> kampaniyaları həyata </w:t>
            </w:r>
            <w:proofErr w:type="spellStart"/>
            <w:r w:rsidRPr="00A84BBA">
              <w:rPr>
                <w:rFonts w:ascii="Times New Roman" w:hAnsi="Times New Roman" w:cs="Times New Roman"/>
                <w:i/>
                <w:sz w:val="24"/>
                <w:szCs w:val="24"/>
              </w:rPr>
              <w:t>keçiririlsin</w:t>
            </w:r>
            <w:proofErr w:type="spellEnd"/>
            <w:r w:rsidRPr="00A84BBA">
              <w:rPr>
                <w:rFonts w:ascii="Times New Roman" w:hAnsi="Times New Roman" w:cs="Times New Roman"/>
                <w:i/>
                <w:sz w:val="24"/>
                <w:szCs w:val="24"/>
              </w:rPr>
              <w:t xml:space="preserve">. Bu  kompaniyalar nəticəsində qeyd edilmiş mövzuda bir sıra </w:t>
            </w:r>
            <w:proofErr w:type="spellStart"/>
            <w:r w:rsidRPr="00A84BBA">
              <w:rPr>
                <w:rFonts w:ascii="Times New Roman" w:hAnsi="Times New Roman" w:cs="Times New Roman"/>
                <w:i/>
                <w:sz w:val="24"/>
                <w:szCs w:val="24"/>
              </w:rPr>
              <w:t>maarifləndirmə</w:t>
            </w:r>
            <w:proofErr w:type="spellEnd"/>
            <w:r w:rsidRPr="00A84BBA">
              <w:rPr>
                <w:rFonts w:ascii="Times New Roman" w:hAnsi="Times New Roman" w:cs="Times New Roman"/>
                <w:i/>
                <w:sz w:val="24"/>
                <w:szCs w:val="24"/>
              </w:rPr>
              <w:t xml:space="preserve"> tədbirləri həyata keçirilsin, həmin tədbirlərə əlilliyi olan şəxslər və ya onların qanuni nümayəndələri cəlb edilsin.   </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3.Əlilliyi olan şəxslərin hüquq, güzəşt və imtiyazları ilə bağlı bir sıra qısa kitabçalar, </w:t>
            </w:r>
            <w:proofErr w:type="spellStart"/>
            <w:r w:rsidRPr="00A84BBA">
              <w:rPr>
                <w:rFonts w:ascii="Times New Roman" w:hAnsi="Times New Roman" w:cs="Times New Roman"/>
                <w:i/>
                <w:sz w:val="24"/>
                <w:szCs w:val="24"/>
              </w:rPr>
              <w:t>broşurlar</w:t>
            </w:r>
            <w:proofErr w:type="spellEnd"/>
            <w:r w:rsidRPr="00A84BBA">
              <w:rPr>
                <w:rFonts w:ascii="Times New Roman" w:hAnsi="Times New Roman" w:cs="Times New Roman"/>
                <w:i/>
                <w:sz w:val="24"/>
                <w:szCs w:val="24"/>
              </w:rPr>
              <w:t xml:space="preserve"> nəşr edilərək, pulsuz </w:t>
            </w:r>
            <w:proofErr w:type="spellStart"/>
            <w:r w:rsidRPr="00A84BBA">
              <w:rPr>
                <w:rFonts w:ascii="Times New Roman" w:hAnsi="Times New Roman" w:cs="Times New Roman"/>
                <w:i/>
                <w:sz w:val="24"/>
                <w:szCs w:val="24"/>
              </w:rPr>
              <w:t>paylanılsın</w:t>
            </w:r>
            <w:proofErr w:type="spellEnd"/>
            <w:r w:rsidRPr="00A84BBA">
              <w:rPr>
                <w:rFonts w:ascii="Times New Roman" w:hAnsi="Times New Roman" w:cs="Times New Roman"/>
                <w:i/>
                <w:sz w:val="24"/>
                <w:szCs w:val="24"/>
              </w:rPr>
              <w:t>.</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4.  Televiziya radio kanallarında əhaliyə mütəmadi olaraq Əmək və Əhalinin Sosial Müdafiəsi Nazirliyi, Səhiyyə Nazirliyi , Təhsil Nazirliyi və digər dövlət orqanlarının əməkdaşları , Vətəndaş Cəmiyyətinin Subyektləri də cəlb edilməklə birgə </w:t>
            </w:r>
            <w:proofErr w:type="spellStart"/>
            <w:r w:rsidRPr="00A84BBA">
              <w:rPr>
                <w:rFonts w:ascii="Times New Roman" w:hAnsi="Times New Roman" w:cs="Times New Roman"/>
                <w:i/>
                <w:sz w:val="24"/>
                <w:szCs w:val="24"/>
              </w:rPr>
              <w:t>maarifləndirici</w:t>
            </w:r>
            <w:proofErr w:type="spellEnd"/>
            <w:r w:rsidRPr="00A84BBA">
              <w:rPr>
                <w:rFonts w:ascii="Times New Roman" w:hAnsi="Times New Roman" w:cs="Times New Roman"/>
                <w:i/>
                <w:sz w:val="24"/>
                <w:szCs w:val="24"/>
              </w:rPr>
              <w:t xml:space="preserve"> proqramlar hazırlansın.</w:t>
            </w:r>
          </w:p>
        </w:tc>
      </w:tr>
      <w:tr w:rsidR="00A84BBA" w:rsidRPr="00A84BBA" w:rsidTr="00A84BBA">
        <w:trPr>
          <w:trHeight w:val="427"/>
        </w:trPr>
        <w:tc>
          <w:tcPr>
            <w:tcW w:w="4660" w:type="dxa"/>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Mövcud vəziyyət                       </w:t>
            </w:r>
          </w:p>
        </w:tc>
        <w:tc>
          <w:tcPr>
            <w:tcW w:w="4661" w:type="dxa"/>
            <w:gridSpan w:val="3"/>
            <w:shd w:val="clear" w:color="auto" w:fill="FABF8F" w:themeFill="accent6" w:themeFillTint="99"/>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 xml:space="preserve">                      Analiz</w:t>
            </w:r>
          </w:p>
        </w:tc>
      </w:tr>
      <w:tr w:rsidR="00A84BBA" w:rsidRPr="00A84BBA" w:rsidTr="00A84BBA">
        <w:trPr>
          <w:trHeight w:val="611"/>
        </w:trPr>
        <w:tc>
          <w:tcPr>
            <w:tcW w:w="4660" w:type="dxa"/>
            <w:shd w:val="clear" w:color="auto" w:fill="FFFFFF" w:themeFill="background1"/>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Azərbaycan Əmək və Əhalinin Sosial Müdafiəsi Nazirliyində yerli mərkəzlərlə canlı əlaqə saxlamaq üçün </w:t>
            </w:r>
            <w:proofErr w:type="spellStart"/>
            <w:r w:rsidRPr="00A84BBA">
              <w:rPr>
                <w:rFonts w:ascii="Times New Roman" w:hAnsi="Times New Roman" w:cs="Times New Roman"/>
                <w:sz w:val="24"/>
                <w:szCs w:val="24"/>
              </w:rPr>
              <w:t>videobağlantı</w:t>
            </w:r>
            <w:proofErr w:type="spellEnd"/>
            <w:r w:rsidRPr="00A84BBA">
              <w:rPr>
                <w:rFonts w:ascii="Times New Roman" w:hAnsi="Times New Roman" w:cs="Times New Roman"/>
                <w:sz w:val="24"/>
                <w:szCs w:val="24"/>
              </w:rPr>
              <w:t xml:space="preserve"> sistemi </w:t>
            </w:r>
            <w:proofErr w:type="spellStart"/>
            <w:r w:rsidRPr="00A84BBA">
              <w:rPr>
                <w:rFonts w:ascii="Times New Roman" w:hAnsi="Times New Roman" w:cs="Times New Roman"/>
                <w:sz w:val="24"/>
                <w:szCs w:val="24"/>
              </w:rPr>
              <w:t>yaradılmışdır</w:t>
            </w:r>
            <w:proofErr w:type="spellEnd"/>
          </w:p>
        </w:tc>
        <w:tc>
          <w:tcPr>
            <w:tcW w:w="4661" w:type="dxa"/>
            <w:gridSpan w:val="3"/>
            <w:shd w:val="clear" w:color="auto" w:fill="FFFFFF" w:themeFill="background1"/>
          </w:tcPr>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sz w:val="24"/>
                <w:szCs w:val="24"/>
              </w:rPr>
              <w:t xml:space="preserve">Əvvəllər nazirliyin əməkdaşları məsələləri araşdırmaq üçün rayonlara ezam </w:t>
            </w:r>
            <w:proofErr w:type="spellStart"/>
            <w:r w:rsidRPr="00A84BBA">
              <w:rPr>
                <w:rFonts w:ascii="Times New Roman" w:hAnsi="Times New Roman" w:cs="Times New Roman"/>
                <w:sz w:val="24"/>
                <w:szCs w:val="24"/>
              </w:rPr>
              <w:t>olunurdular</w:t>
            </w:r>
            <w:proofErr w:type="spellEnd"/>
            <w:r w:rsidRPr="00A84BBA">
              <w:rPr>
                <w:rFonts w:ascii="Times New Roman" w:hAnsi="Times New Roman" w:cs="Times New Roman"/>
                <w:sz w:val="24"/>
                <w:szCs w:val="24"/>
              </w:rPr>
              <w:t>. Bu, vaxt itkisi yaradaraq problemlərin operativ həllinə imkan vermirdi. Yeni sistemin tətbiqi sayəsində isə ƏƏSMN işçiləri artıq işdən ayrılmadan nazirliyin yerli strukturları ilə əlaqə yarada bilirlər..</w:t>
            </w:r>
          </w:p>
        </w:tc>
      </w:tr>
      <w:tr w:rsidR="00A84BBA" w:rsidRPr="00A84BBA" w:rsidTr="00A84BBA">
        <w:trPr>
          <w:trHeight w:val="611"/>
        </w:trPr>
        <w:tc>
          <w:tcPr>
            <w:tcW w:w="9321" w:type="dxa"/>
            <w:gridSpan w:val="4"/>
            <w:shd w:val="clear" w:color="auto" w:fill="BFBFBF" w:themeFill="background1" w:themeFillShade="BF"/>
          </w:tcPr>
          <w:p w:rsidR="00A84BBA" w:rsidRPr="00A84BBA" w:rsidRDefault="00A84BBA" w:rsidP="00A84BBA">
            <w:pPr>
              <w:jc w:val="center"/>
              <w:rPr>
                <w:rFonts w:ascii="Times New Roman" w:hAnsi="Times New Roman" w:cs="Times New Roman"/>
                <w:i/>
                <w:sz w:val="24"/>
                <w:szCs w:val="24"/>
              </w:rPr>
            </w:pPr>
            <w:r w:rsidRPr="00A84BBA">
              <w:rPr>
                <w:rFonts w:ascii="Times New Roman" w:hAnsi="Times New Roman" w:cs="Times New Roman"/>
                <w:i/>
                <w:sz w:val="24"/>
                <w:szCs w:val="24"/>
              </w:rPr>
              <w:t>Tövsiyə edirik ki,</w:t>
            </w:r>
          </w:p>
          <w:p w:rsidR="00A84BBA" w:rsidRPr="00A84BBA" w:rsidRDefault="00A84BBA" w:rsidP="00A84BBA">
            <w:pPr>
              <w:pStyle w:val="a3"/>
              <w:ind w:left="0"/>
              <w:rPr>
                <w:rFonts w:ascii="Times New Roman" w:hAnsi="Times New Roman" w:cs="Times New Roman"/>
                <w:i/>
                <w:sz w:val="24"/>
                <w:szCs w:val="24"/>
              </w:rPr>
            </w:pPr>
            <w:r w:rsidRPr="00A84BBA">
              <w:rPr>
                <w:rFonts w:ascii="Times New Roman" w:hAnsi="Times New Roman" w:cs="Times New Roman"/>
                <w:i/>
                <w:sz w:val="24"/>
                <w:szCs w:val="24"/>
              </w:rPr>
              <w:t>bu yeni sistem gələcəkdə mütəmadi olaraq tətbiq edilsin və bu bağlantı sistemində əlilliyi olan şəxslərin iştirak edərək problemlərin həllini tapa bilsinlər.</w:t>
            </w:r>
          </w:p>
        </w:tc>
      </w:tr>
      <w:tr w:rsidR="00A84BBA" w:rsidRPr="00A84BBA" w:rsidTr="00A84BBA">
        <w:tc>
          <w:tcPr>
            <w:tcW w:w="9321" w:type="dxa"/>
            <w:gridSpan w:val="4"/>
            <w:shd w:val="clear" w:color="auto" w:fill="92CDDC" w:themeFill="accent5" w:themeFillTint="99"/>
          </w:tcPr>
          <w:p w:rsidR="00A84BBA" w:rsidRPr="00A84BBA" w:rsidRDefault="00A84BBA" w:rsidP="00A84BBA">
            <w:pPr>
              <w:rPr>
                <w:rFonts w:ascii="Times New Roman" w:hAnsi="Times New Roman" w:cs="Times New Roman"/>
                <w:b/>
                <w:color w:val="000000" w:themeColor="text1"/>
                <w:sz w:val="24"/>
                <w:szCs w:val="24"/>
              </w:rPr>
            </w:pPr>
            <w:r w:rsidRPr="00A84BBA">
              <w:rPr>
                <w:rFonts w:ascii="Times New Roman" w:hAnsi="Times New Roman" w:cs="Times New Roman"/>
                <w:b/>
                <w:color w:val="000000" w:themeColor="text1"/>
                <w:sz w:val="24"/>
                <w:szCs w:val="24"/>
              </w:rPr>
              <w:t xml:space="preserve">İnformasiya və Kommunikasiya texnologiyalarının əlilliyi olan şəxslərin həyatından rolu və tətbiqi imkanları </w:t>
            </w:r>
          </w:p>
          <w:p w:rsidR="00A84BBA" w:rsidRPr="00A84BBA" w:rsidRDefault="00A84BBA" w:rsidP="00A84BBA">
            <w:pPr>
              <w:pStyle w:val="a3"/>
              <w:ind w:left="0"/>
              <w:rPr>
                <w:rFonts w:ascii="Times New Roman" w:hAnsi="Times New Roman" w:cs="Times New Roman"/>
                <w:i/>
                <w:sz w:val="24"/>
                <w:szCs w:val="24"/>
              </w:rPr>
            </w:pPr>
          </w:p>
        </w:tc>
      </w:tr>
      <w:tr w:rsidR="00A84BBA" w:rsidRPr="00A84BBA" w:rsidTr="00A84BBA">
        <w:tc>
          <w:tcPr>
            <w:tcW w:w="9321" w:type="dxa"/>
            <w:gridSpan w:val="4"/>
          </w:tcPr>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sz w:val="24"/>
                <w:szCs w:val="24"/>
              </w:rPr>
              <w:t xml:space="preserve">Son illər ölkəmizdə əlillərin cəmiyyətə inteqrasiya olunması, texnoloji </w:t>
            </w:r>
            <w:proofErr w:type="spellStart"/>
            <w:r w:rsidRPr="00A84BBA">
              <w:rPr>
                <w:rFonts w:ascii="Times New Roman" w:hAnsi="Times New Roman" w:cs="Times New Roman"/>
                <w:sz w:val="24"/>
                <w:szCs w:val="24"/>
              </w:rPr>
              <w:t>yeniliklərdən</w:t>
            </w:r>
            <w:proofErr w:type="spellEnd"/>
            <w:r w:rsidRPr="00A84BBA">
              <w:rPr>
                <w:rFonts w:ascii="Times New Roman" w:hAnsi="Times New Roman" w:cs="Times New Roman"/>
                <w:sz w:val="24"/>
                <w:szCs w:val="24"/>
              </w:rPr>
              <w:t xml:space="preserve"> geri </w:t>
            </w:r>
            <w:proofErr w:type="spellStart"/>
            <w:r w:rsidRPr="00A84BBA">
              <w:rPr>
                <w:rFonts w:ascii="Times New Roman" w:hAnsi="Times New Roman" w:cs="Times New Roman"/>
                <w:sz w:val="24"/>
                <w:szCs w:val="24"/>
              </w:rPr>
              <w:t>qalmaması</w:t>
            </w:r>
            <w:proofErr w:type="spellEnd"/>
            <w:r w:rsidRPr="00A84BBA">
              <w:rPr>
                <w:rFonts w:ascii="Times New Roman" w:hAnsi="Times New Roman" w:cs="Times New Roman"/>
                <w:sz w:val="24"/>
                <w:szCs w:val="24"/>
              </w:rPr>
              <w:t xml:space="preserve"> üçün bir sıra yeniliklər edilib. Birləşmiş Millətlər Təşkilatının </w:t>
            </w:r>
            <w:proofErr w:type="spellStart"/>
            <w:r w:rsidRPr="00A84BBA">
              <w:rPr>
                <w:rFonts w:ascii="Times New Roman" w:hAnsi="Times New Roman" w:cs="Times New Roman"/>
                <w:sz w:val="24"/>
                <w:szCs w:val="24"/>
                <w:shd w:val="clear" w:color="auto" w:fill="FFFFFF"/>
              </w:rPr>
              <w:t>“Minilliyin</w:t>
            </w:r>
            <w:proofErr w:type="spellEnd"/>
            <w:r w:rsidRPr="00A84BBA">
              <w:rPr>
                <w:rFonts w:ascii="Times New Roman" w:hAnsi="Times New Roman" w:cs="Times New Roman"/>
                <w:sz w:val="24"/>
                <w:szCs w:val="24"/>
                <w:shd w:val="clear" w:color="auto" w:fill="FFFFFF"/>
              </w:rPr>
              <w:t xml:space="preserve"> </w:t>
            </w:r>
            <w:proofErr w:type="spellStart"/>
            <w:r w:rsidRPr="00A84BBA">
              <w:rPr>
                <w:rFonts w:ascii="Times New Roman" w:hAnsi="Times New Roman" w:cs="Times New Roman"/>
                <w:sz w:val="24"/>
                <w:szCs w:val="24"/>
                <w:shd w:val="clear" w:color="auto" w:fill="FFFFFF"/>
              </w:rPr>
              <w:t>bəyənnaməsi”ndə</w:t>
            </w:r>
            <w:proofErr w:type="spellEnd"/>
            <w:r w:rsidRPr="00A84BBA">
              <w:rPr>
                <w:rFonts w:ascii="Times New Roman" w:hAnsi="Times New Roman" w:cs="Times New Roman"/>
                <w:sz w:val="24"/>
                <w:szCs w:val="24"/>
                <w:shd w:val="clear" w:color="auto" w:fill="FFFFFF"/>
              </w:rPr>
              <w:t xml:space="preserve"> informasiya texnologiyalarının hamı üçün təmin olunması barədə götürülmüş öhdəliyə və Azərbaycan hökumətinin İKT üzrə Milli Strategiyasına uyğun olaraq  BMT-nin İnkişaf Proqramı ilə  birgə  görmə qabiliyyətini itirmiş və görmə qabiliyyəti zəif  olan insanlar  üçün  İKT-</w:t>
            </w:r>
            <w:proofErr w:type="spellStart"/>
            <w:r w:rsidRPr="00A84BBA">
              <w:rPr>
                <w:rFonts w:ascii="Times New Roman" w:hAnsi="Times New Roman" w:cs="Times New Roman"/>
                <w:sz w:val="24"/>
                <w:szCs w:val="24"/>
                <w:shd w:val="clear" w:color="auto" w:fill="FFFFFF"/>
              </w:rPr>
              <w:t>yə</w:t>
            </w:r>
            <w:proofErr w:type="spellEnd"/>
            <w:r w:rsidRPr="00A84BBA">
              <w:rPr>
                <w:rFonts w:ascii="Times New Roman" w:hAnsi="Times New Roman" w:cs="Times New Roman"/>
                <w:sz w:val="24"/>
                <w:szCs w:val="24"/>
                <w:shd w:val="clear" w:color="auto" w:fill="FFFFFF"/>
              </w:rPr>
              <w:t xml:space="preserve"> çıxışın təmin </w:t>
            </w:r>
            <w:proofErr w:type="spellStart"/>
            <w:r w:rsidRPr="00A84BBA">
              <w:rPr>
                <w:rFonts w:ascii="Times New Roman" w:hAnsi="Times New Roman" w:cs="Times New Roman"/>
                <w:sz w:val="24"/>
                <w:szCs w:val="24"/>
                <w:shd w:val="clear" w:color="auto" w:fill="FFFFFF"/>
              </w:rPr>
              <w:t>edilməsinə</w:t>
            </w:r>
            <w:proofErr w:type="spellEnd"/>
            <w:r w:rsidRPr="00A84BBA">
              <w:rPr>
                <w:rFonts w:ascii="Times New Roman" w:hAnsi="Times New Roman" w:cs="Times New Roman"/>
                <w:sz w:val="24"/>
                <w:szCs w:val="24"/>
                <w:shd w:val="clear" w:color="auto" w:fill="FFFFFF"/>
              </w:rPr>
              <w:t xml:space="preserve"> dair  əməkdaşlıq  sazişi və layihə sənədi </w:t>
            </w:r>
            <w:proofErr w:type="spellStart"/>
            <w:r w:rsidRPr="00A84BBA">
              <w:rPr>
                <w:rFonts w:ascii="Times New Roman" w:hAnsi="Times New Roman" w:cs="Times New Roman"/>
                <w:sz w:val="24"/>
                <w:szCs w:val="24"/>
                <w:shd w:val="clear" w:color="auto" w:fill="FFFFFF"/>
              </w:rPr>
              <w:t>imzalamışdır</w:t>
            </w:r>
            <w:proofErr w:type="spellEnd"/>
            <w:r w:rsidRPr="00A84BBA">
              <w:rPr>
                <w:rFonts w:ascii="Times New Roman" w:hAnsi="Times New Roman" w:cs="Times New Roman"/>
                <w:sz w:val="24"/>
                <w:szCs w:val="24"/>
                <w:shd w:val="clear" w:color="auto" w:fill="FFFFFF"/>
              </w:rPr>
              <w:t xml:space="preserve">. Layihə çərçivəsində gözdən əlillərin informasiyaya çıxış imkanlarının artırılması məqsədilə mühüm addımlar atılıb. </w:t>
            </w:r>
            <w:r w:rsidRPr="00A84BBA">
              <w:rPr>
                <w:rFonts w:ascii="Times New Roman" w:hAnsi="Times New Roman" w:cs="Times New Roman"/>
                <w:sz w:val="24"/>
                <w:szCs w:val="24"/>
              </w:rPr>
              <w:t xml:space="preserve">Rabitə və İnformasiya Texnologiyaları Nazirliyi ilə birgə mini </w:t>
            </w:r>
            <w:proofErr w:type="spellStart"/>
            <w:r w:rsidRPr="00A84BBA">
              <w:rPr>
                <w:rFonts w:ascii="Times New Roman" w:hAnsi="Times New Roman" w:cs="Times New Roman"/>
                <w:sz w:val="24"/>
                <w:szCs w:val="24"/>
              </w:rPr>
              <w:t>komputerlər</w:t>
            </w:r>
            <w:proofErr w:type="spellEnd"/>
            <w:r w:rsidRPr="00A84BBA">
              <w:rPr>
                <w:rFonts w:ascii="Times New Roman" w:hAnsi="Times New Roman" w:cs="Times New Roman"/>
                <w:sz w:val="24"/>
                <w:szCs w:val="24"/>
              </w:rPr>
              <w:t xml:space="preserve"> hazırlanıb, bununla yanaşı gözdən əlillərin istifadə edə bilməsi üçün xüsusi kitabxana təsis edilib. Kitabxana </w:t>
            </w:r>
            <w:proofErr w:type="spellStart"/>
            <w:r w:rsidRPr="00A84BBA">
              <w:rPr>
                <w:rFonts w:ascii="Times New Roman" w:hAnsi="Times New Roman" w:cs="Times New Roman"/>
                <w:sz w:val="24"/>
                <w:szCs w:val="24"/>
                <w:shd w:val="clear" w:color="auto" w:fill="FFFFFF"/>
              </w:rPr>
              <w:t>Cawes</w:t>
            </w:r>
            <w:proofErr w:type="spellEnd"/>
            <w:r w:rsidRPr="00A84BBA">
              <w:rPr>
                <w:rFonts w:ascii="Times New Roman" w:hAnsi="Times New Roman" w:cs="Times New Roman"/>
                <w:sz w:val="24"/>
                <w:szCs w:val="24"/>
                <w:shd w:val="clear" w:color="auto" w:fill="FFFFFF"/>
              </w:rPr>
              <w:t xml:space="preserve"> </w:t>
            </w:r>
            <w:proofErr w:type="spellStart"/>
            <w:r w:rsidRPr="00A84BBA">
              <w:rPr>
                <w:rFonts w:ascii="Times New Roman" w:hAnsi="Times New Roman" w:cs="Times New Roman"/>
                <w:sz w:val="24"/>
                <w:szCs w:val="24"/>
                <w:shd w:val="clear" w:color="auto" w:fill="FFFFFF"/>
              </w:rPr>
              <w:t>For</w:t>
            </w:r>
            <w:proofErr w:type="spellEnd"/>
            <w:r w:rsidRPr="00A84BBA">
              <w:rPr>
                <w:rFonts w:ascii="Times New Roman" w:hAnsi="Times New Roman" w:cs="Times New Roman"/>
                <w:sz w:val="24"/>
                <w:szCs w:val="24"/>
                <w:shd w:val="clear" w:color="auto" w:fill="FFFFFF"/>
              </w:rPr>
              <w:t xml:space="preserve"> Windows səsli proqram paketi, </w:t>
            </w:r>
            <w:proofErr w:type="spellStart"/>
            <w:r w:rsidRPr="00A84BBA">
              <w:rPr>
                <w:rFonts w:ascii="Times New Roman" w:hAnsi="Times New Roman" w:cs="Times New Roman"/>
                <w:sz w:val="24"/>
                <w:szCs w:val="24"/>
                <w:shd w:val="clear" w:color="auto" w:fill="FFFFFF"/>
              </w:rPr>
              <w:t>Pearl</w:t>
            </w:r>
            <w:proofErr w:type="spellEnd"/>
            <w:r w:rsidRPr="00A84BBA">
              <w:rPr>
                <w:rFonts w:ascii="Times New Roman" w:hAnsi="Times New Roman" w:cs="Times New Roman"/>
                <w:sz w:val="24"/>
                <w:szCs w:val="24"/>
                <w:shd w:val="clear" w:color="auto" w:fill="FFFFFF"/>
              </w:rPr>
              <w:t xml:space="preserve"> kamera-skaner, səsli kitab oxuma maşını və bir sıra digər texnoloji </w:t>
            </w:r>
            <w:proofErr w:type="spellStart"/>
            <w:r w:rsidRPr="00A84BBA">
              <w:rPr>
                <w:rFonts w:ascii="Times New Roman" w:hAnsi="Times New Roman" w:cs="Times New Roman"/>
                <w:sz w:val="24"/>
                <w:szCs w:val="24"/>
                <w:shd w:val="clear" w:color="auto" w:fill="FFFFFF"/>
              </w:rPr>
              <w:t>yeniliklərlə</w:t>
            </w:r>
            <w:proofErr w:type="spellEnd"/>
            <w:r w:rsidRPr="00A84BBA">
              <w:rPr>
                <w:rFonts w:ascii="Times New Roman" w:hAnsi="Times New Roman" w:cs="Times New Roman"/>
                <w:sz w:val="24"/>
                <w:szCs w:val="24"/>
                <w:shd w:val="clear" w:color="auto" w:fill="FFFFFF"/>
              </w:rPr>
              <w:t xml:space="preserve"> təmin ediliblər. Bununla yanaşı gözdən əlilliyi olan vətəndaşların elmin son </w:t>
            </w:r>
            <w:proofErr w:type="spellStart"/>
            <w:r w:rsidRPr="00A84BBA">
              <w:rPr>
                <w:rFonts w:ascii="Times New Roman" w:hAnsi="Times New Roman" w:cs="Times New Roman"/>
                <w:sz w:val="24"/>
                <w:szCs w:val="24"/>
                <w:shd w:val="clear" w:color="auto" w:fill="FFFFFF"/>
              </w:rPr>
              <w:t>nailiyyətlərindən</w:t>
            </w:r>
            <w:proofErr w:type="spellEnd"/>
            <w:r w:rsidRPr="00A84BBA">
              <w:rPr>
                <w:rFonts w:ascii="Times New Roman" w:hAnsi="Times New Roman" w:cs="Times New Roman"/>
                <w:sz w:val="24"/>
                <w:szCs w:val="24"/>
                <w:shd w:val="clear" w:color="auto" w:fill="FFFFFF"/>
              </w:rPr>
              <w:t xml:space="preserve"> istifadə edə bilmələri məqsədilə xüsusi kurslar təşkil edilib və həmin kurslarda iştirakçılara müvafiq izahlar verilib. </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sz w:val="24"/>
                <w:szCs w:val="24"/>
                <w:shd w:val="clear" w:color="auto" w:fill="FFFFFF"/>
              </w:rPr>
              <w:t xml:space="preserve">Bütün bunlar müsbət təşəbbüslərdən xəbər verir və gələcəkdə işlərin daha da </w:t>
            </w:r>
            <w:proofErr w:type="spellStart"/>
            <w:r w:rsidRPr="00A84BBA">
              <w:rPr>
                <w:rFonts w:ascii="Times New Roman" w:hAnsi="Times New Roman" w:cs="Times New Roman"/>
                <w:sz w:val="24"/>
                <w:szCs w:val="24"/>
                <w:shd w:val="clear" w:color="auto" w:fill="FFFFFF"/>
              </w:rPr>
              <w:t>sürətləndirilməsinə</w:t>
            </w:r>
            <w:proofErr w:type="spellEnd"/>
            <w:r w:rsidRPr="00A84BBA">
              <w:rPr>
                <w:rFonts w:ascii="Times New Roman" w:hAnsi="Times New Roman" w:cs="Times New Roman"/>
                <w:sz w:val="24"/>
                <w:szCs w:val="24"/>
                <w:shd w:val="clear" w:color="auto" w:fill="FFFFFF"/>
              </w:rPr>
              <w:t xml:space="preserve"> olan inamları artırır. Amma bununla belə qeyd </w:t>
            </w:r>
            <w:proofErr w:type="spellStart"/>
            <w:r w:rsidRPr="00A84BBA">
              <w:rPr>
                <w:rFonts w:ascii="Times New Roman" w:hAnsi="Times New Roman" w:cs="Times New Roman"/>
                <w:sz w:val="24"/>
                <w:szCs w:val="24"/>
                <w:shd w:val="clear" w:color="auto" w:fill="FFFFFF"/>
              </w:rPr>
              <w:t>olunmalıdır</w:t>
            </w:r>
            <w:proofErr w:type="spellEnd"/>
            <w:r w:rsidRPr="00A84BBA">
              <w:rPr>
                <w:rFonts w:ascii="Times New Roman" w:hAnsi="Times New Roman" w:cs="Times New Roman"/>
                <w:sz w:val="24"/>
                <w:szCs w:val="24"/>
                <w:shd w:val="clear" w:color="auto" w:fill="FFFFFF"/>
              </w:rPr>
              <w:t xml:space="preserve"> ki, dünyada bu istiqamətdə işlər böyük sürətlə irəliləyir, yalnız gözdən əlillər deyil digər kateqoriyadan olan </w:t>
            </w:r>
            <w:proofErr w:type="spellStart"/>
            <w:r w:rsidRPr="00A84BBA">
              <w:rPr>
                <w:rFonts w:ascii="Times New Roman" w:hAnsi="Times New Roman" w:cs="Times New Roman"/>
                <w:sz w:val="24"/>
                <w:szCs w:val="24"/>
                <w:shd w:val="clear" w:color="auto" w:fill="FFFFFF"/>
              </w:rPr>
              <w:t>sağlmalıq</w:t>
            </w:r>
            <w:proofErr w:type="spellEnd"/>
            <w:r w:rsidRPr="00A84BBA">
              <w:rPr>
                <w:rFonts w:ascii="Times New Roman" w:hAnsi="Times New Roman" w:cs="Times New Roman"/>
                <w:sz w:val="24"/>
                <w:szCs w:val="24"/>
                <w:shd w:val="clear" w:color="auto" w:fill="FFFFFF"/>
              </w:rPr>
              <w:t xml:space="preserve"> imkanları məhdud insanların da faydalana </w:t>
            </w:r>
            <w:proofErr w:type="spellStart"/>
            <w:r w:rsidRPr="00A84BBA">
              <w:rPr>
                <w:rFonts w:ascii="Times New Roman" w:hAnsi="Times New Roman" w:cs="Times New Roman"/>
                <w:sz w:val="24"/>
                <w:szCs w:val="24"/>
                <w:shd w:val="clear" w:color="auto" w:fill="FFFFFF"/>
              </w:rPr>
              <w:t>biləcəkləri</w:t>
            </w:r>
            <w:proofErr w:type="spellEnd"/>
            <w:r w:rsidRPr="00A84BBA">
              <w:rPr>
                <w:rFonts w:ascii="Times New Roman" w:hAnsi="Times New Roman" w:cs="Times New Roman"/>
                <w:sz w:val="24"/>
                <w:szCs w:val="24"/>
                <w:shd w:val="clear" w:color="auto" w:fill="FFFFFF"/>
              </w:rPr>
              <w:t xml:space="preserve"> texnoloji yeniliklər əldə olunur və bu yeniliklər həmin insanların həyatlarının </w:t>
            </w:r>
            <w:proofErr w:type="spellStart"/>
            <w:r w:rsidRPr="00A84BBA">
              <w:rPr>
                <w:rFonts w:ascii="Times New Roman" w:hAnsi="Times New Roman" w:cs="Times New Roman"/>
                <w:sz w:val="24"/>
                <w:szCs w:val="24"/>
                <w:shd w:val="clear" w:color="auto" w:fill="FFFFFF"/>
              </w:rPr>
              <w:t>asanlaşmasına</w:t>
            </w:r>
            <w:proofErr w:type="spellEnd"/>
            <w:r w:rsidRPr="00A84BBA">
              <w:rPr>
                <w:rFonts w:ascii="Times New Roman" w:hAnsi="Times New Roman" w:cs="Times New Roman"/>
                <w:sz w:val="24"/>
                <w:szCs w:val="24"/>
                <w:shd w:val="clear" w:color="auto" w:fill="FFFFFF"/>
              </w:rPr>
              <w:t xml:space="preserve"> xidmət göstərir. </w:t>
            </w:r>
            <w:proofErr w:type="spellStart"/>
            <w:r w:rsidRPr="00A84BBA">
              <w:rPr>
                <w:rFonts w:ascii="Times New Roman" w:hAnsi="Times New Roman" w:cs="Times New Roman"/>
                <w:sz w:val="24"/>
                <w:szCs w:val="24"/>
                <w:shd w:val="clear" w:color="auto" w:fill="FFFFFF"/>
              </w:rPr>
              <w:t>Təssüflər</w:t>
            </w:r>
            <w:proofErr w:type="spellEnd"/>
            <w:r w:rsidRPr="00A84BBA">
              <w:rPr>
                <w:rFonts w:ascii="Times New Roman" w:hAnsi="Times New Roman" w:cs="Times New Roman"/>
                <w:sz w:val="24"/>
                <w:szCs w:val="24"/>
                <w:shd w:val="clear" w:color="auto" w:fill="FFFFFF"/>
              </w:rPr>
              <w:t xml:space="preserve"> olsun ki, bu gün dünya üçün aktual olan bir çox problemlər ölkəmizdə də özünü göstərir. Belə ki, insanların gündəlik həyatlarında sıx-sıx istifadə etdiyi telefon, televizor, internet və eyni zamanda </w:t>
            </w:r>
            <w:proofErr w:type="spellStart"/>
            <w:r w:rsidRPr="00A84BBA">
              <w:rPr>
                <w:rFonts w:ascii="Times New Roman" w:hAnsi="Times New Roman" w:cs="Times New Roman"/>
                <w:sz w:val="24"/>
                <w:szCs w:val="24"/>
                <w:shd w:val="clear" w:color="auto" w:fill="FFFFFF"/>
              </w:rPr>
              <w:t>elektronik</w:t>
            </w:r>
            <w:proofErr w:type="spellEnd"/>
            <w:r w:rsidRPr="00A84BBA">
              <w:rPr>
                <w:rFonts w:ascii="Times New Roman" w:hAnsi="Times New Roman" w:cs="Times New Roman"/>
                <w:sz w:val="24"/>
                <w:szCs w:val="24"/>
                <w:shd w:val="clear" w:color="auto" w:fill="FFFFFF"/>
              </w:rPr>
              <w:t xml:space="preserve"> informasiya </w:t>
            </w:r>
            <w:proofErr w:type="spellStart"/>
            <w:r w:rsidRPr="00A84BBA">
              <w:rPr>
                <w:rFonts w:ascii="Times New Roman" w:hAnsi="Times New Roman" w:cs="Times New Roman"/>
                <w:sz w:val="24"/>
                <w:szCs w:val="24"/>
                <w:shd w:val="clear" w:color="auto" w:fill="FFFFFF"/>
              </w:rPr>
              <w:t>daşıyıcılarının</w:t>
            </w:r>
            <w:proofErr w:type="spellEnd"/>
            <w:r w:rsidRPr="00A84BBA">
              <w:rPr>
                <w:rFonts w:ascii="Times New Roman" w:hAnsi="Times New Roman" w:cs="Times New Roman"/>
                <w:sz w:val="24"/>
                <w:szCs w:val="24"/>
                <w:shd w:val="clear" w:color="auto" w:fill="FFFFFF"/>
              </w:rPr>
              <w:t xml:space="preserve"> əlilliyi olan insanlar tərəfindən istifadə </w:t>
            </w:r>
            <w:proofErr w:type="spellStart"/>
            <w:r w:rsidRPr="00A84BBA">
              <w:rPr>
                <w:rFonts w:ascii="Times New Roman" w:hAnsi="Times New Roman" w:cs="Times New Roman"/>
                <w:sz w:val="24"/>
                <w:szCs w:val="24"/>
                <w:shd w:val="clear" w:color="auto" w:fill="FFFFFF"/>
              </w:rPr>
              <w:t>olunmasında</w:t>
            </w:r>
            <w:proofErr w:type="spellEnd"/>
            <w:r w:rsidRPr="00A84BBA">
              <w:rPr>
                <w:rFonts w:ascii="Times New Roman" w:hAnsi="Times New Roman" w:cs="Times New Roman"/>
                <w:sz w:val="24"/>
                <w:szCs w:val="24"/>
                <w:shd w:val="clear" w:color="auto" w:fill="FFFFFF"/>
              </w:rPr>
              <w:t xml:space="preserve">, onların əldə </w:t>
            </w:r>
            <w:proofErr w:type="spellStart"/>
            <w:r w:rsidRPr="00A84BBA">
              <w:rPr>
                <w:rFonts w:ascii="Times New Roman" w:hAnsi="Times New Roman" w:cs="Times New Roman"/>
                <w:sz w:val="24"/>
                <w:szCs w:val="24"/>
                <w:shd w:val="clear" w:color="auto" w:fill="FFFFFF"/>
              </w:rPr>
              <w:t>olunmasında</w:t>
            </w:r>
            <w:proofErr w:type="spellEnd"/>
            <w:r w:rsidRPr="00A84BBA">
              <w:rPr>
                <w:rFonts w:ascii="Times New Roman" w:hAnsi="Times New Roman" w:cs="Times New Roman"/>
                <w:sz w:val="24"/>
                <w:szCs w:val="24"/>
                <w:shd w:val="clear" w:color="auto" w:fill="FFFFFF"/>
              </w:rPr>
              <w:t xml:space="preserve"> ciddi problemlər müşahidə olunur. Dünyada bu istiqamətdə əldə olunan ən son yenilikləri misal göstərmək olar. </w:t>
            </w:r>
          </w:p>
          <w:p w:rsidR="00A84BBA" w:rsidRPr="00A84BBA" w:rsidRDefault="00A84BBA" w:rsidP="00A84BBA">
            <w:pPr>
              <w:rPr>
                <w:rFonts w:ascii="Times New Roman" w:hAnsi="Times New Roman" w:cs="Times New Roman"/>
                <w:b/>
                <w:i/>
                <w:sz w:val="24"/>
                <w:szCs w:val="24"/>
                <w:shd w:val="clear" w:color="auto" w:fill="FFFFFF"/>
              </w:rPr>
            </w:pPr>
            <w:r w:rsidRPr="00A84BBA">
              <w:rPr>
                <w:rFonts w:ascii="Times New Roman" w:hAnsi="Times New Roman" w:cs="Times New Roman"/>
                <w:b/>
                <w:i/>
                <w:sz w:val="24"/>
                <w:szCs w:val="24"/>
                <w:shd w:val="clear" w:color="auto" w:fill="FFFFFF"/>
              </w:rPr>
              <w:t xml:space="preserve">Telefonlarla bağlı yeniliklər. </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b/>
                <w:sz w:val="24"/>
                <w:szCs w:val="24"/>
                <w:shd w:val="clear" w:color="auto" w:fill="FFFFFF"/>
              </w:rPr>
              <w:t xml:space="preserve">Səsli </w:t>
            </w:r>
            <w:proofErr w:type="spellStart"/>
            <w:r w:rsidRPr="00A84BBA">
              <w:rPr>
                <w:rFonts w:ascii="Times New Roman" w:hAnsi="Times New Roman" w:cs="Times New Roman"/>
                <w:b/>
                <w:sz w:val="24"/>
                <w:szCs w:val="24"/>
                <w:shd w:val="clear" w:color="auto" w:fill="FFFFFF"/>
              </w:rPr>
              <w:t>məlumatlandırma</w:t>
            </w:r>
            <w:proofErr w:type="spellEnd"/>
            <w:r w:rsidRPr="00A84BBA">
              <w:rPr>
                <w:rFonts w:ascii="Times New Roman" w:hAnsi="Times New Roman" w:cs="Times New Roman"/>
                <w:b/>
                <w:sz w:val="24"/>
                <w:szCs w:val="24"/>
                <w:shd w:val="clear" w:color="auto" w:fill="FFFFFF"/>
              </w:rPr>
              <w:t xml:space="preserve"> xidməti</w:t>
            </w:r>
            <w:r w:rsidRPr="00A84BBA">
              <w:rPr>
                <w:rFonts w:ascii="Times New Roman" w:hAnsi="Times New Roman" w:cs="Times New Roman"/>
                <w:sz w:val="24"/>
                <w:szCs w:val="24"/>
                <w:shd w:val="clear" w:color="auto" w:fill="FFFFFF"/>
              </w:rPr>
              <w:t xml:space="preserve">- Bu xidmətdən istifadə edən gözdən əlilliyi olan vətəndaşlar həyata keçirdikləri xidmət, </w:t>
            </w:r>
            <w:proofErr w:type="spellStart"/>
            <w:r w:rsidRPr="00A84BBA">
              <w:rPr>
                <w:rFonts w:ascii="Times New Roman" w:hAnsi="Times New Roman" w:cs="Times New Roman"/>
                <w:sz w:val="24"/>
                <w:szCs w:val="24"/>
                <w:shd w:val="clear" w:color="auto" w:fill="FFFFFF"/>
              </w:rPr>
              <w:t>xərclədikləri</w:t>
            </w:r>
            <w:proofErr w:type="spellEnd"/>
            <w:r w:rsidRPr="00A84BBA">
              <w:rPr>
                <w:rFonts w:ascii="Times New Roman" w:hAnsi="Times New Roman" w:cs="Times New Roman"/>
                <w:sz w:val="24"/>
                <w:szCs w:val="24"/>
                <w:shd w:val="clear" w:color="auto" w:fill="FFFFFF"/>
              </w:rPr>
              <w:t xml:space="preserve"> vəsait, balansları və eyni zamanda ən son </w:t>
            </w:r>
            <w:proofErr w:type="spellStart"/>
            <w:r w:rsidRPr="00A84BBA">
              <w:rPr>
                <w:rFonts w:ascii="Times New Roman" w:hAnsi="Times New Roman" w:cs="Times New Roman"/>
                <w:sz w:val="24"/>
                <w:szCs w:val="24"/>
                <w:shd w:val="clear" w:color="auto" w:fill="FFFFFF"/>
              </w:rPr>
              <w:t>yeniliklərlə</w:t>
            </w:r>
            <w:proofErr w:type="spellEnd"/>
            <w:r w:rsidRPr="00A84BBA">
              <w:rPr>
                <w:rFonts w:ascii="Times New Roman" w:hAnsi="Times New Roman" w:cs="Times New Roman"/>
                <w:sz w:val="24"/>
                <w:szCs w:val="24"/>
                <w:shd w:val="clear" w:color="auto" w:fill="FFFFFF"/>
              </w:rPr>
              <w:t xml:space="preserve"> bağlı səsli məlumat alırlar. </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b/>
                <w:sz w:val="24"/>
                <w:szCs w:val="24"/>
                <w:shd w:val="clear" w:color="auto" w:fill="FFFFFF"/>
              </w:rPr>
              <w:t>Yerin müəyyən edilməsi xidməti</w:t>
            </w:r>
            <w:r w:rsidRPr="00A84BBA">
              <w:rPr>
                <w:rFonts w:ascii="Times New Roman" w:hAnsi="Times New Roman" w:cs="Times New Roman"/>
                <w:sz w:val="24"/>
                <w:szCs w:val="24"/>
                <w:shd w:val="clear" w:color="auto" w:fill="FFFFFF"/>
              </w:rPr>
              <w:t xml:space="preserve">- </w:t>
            </w:r>
            <w:proofErr w:type="spellStart"/>
            <w:r w:rsidRPr="00A84BBA">
              <w:rPr>
                <w:rFonts w:ascii="Times New Roman" w:hAnsi="Times New Roman" w:cs="Times New Roman"/>
                <w:sz w:val="24"/>
                <w:szCs w:val="24"/>
                <w:shd w:val="clear" w:color="auto" w:fill="FFFFFF"/>
              </w:rPr>
              <w:t>harda</w:t>
            </w:r>
            <w:proofErr w:type="spellEnd"/>
            <w:r w:rsidRPr="00A84BBA">
              <w:rPr>
                <w:rFonts w:ascii="Times New Roman" w:hAnsi="Times New Roman" w:cs="Times New Roman"/>
                <w:sz w:val="24"/>
                <w:szCs w:val="24"/>
                <w:shd w:val="clear" w:color="auto" w:fill="FFFFFF"/>
              </w:rPr>
              <w:t xml:space="preserve"> olmaları barədə məlumat almaq istəyən gözdən  şəxslər bu xidmətdən istifadə etməklə, olduqları yer barədə məlumat ala, eyni zamanda bu xidməti başqalarına da ötürə bilərlər</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b/>
                <w:sz w:val="24"/>
                <w:szCs w:val="24"/>
                <w:shd w:val="clear" w:color="auto" w:fill="FFFFFF"/>
              </w:rPr>
              <w:t>Səs daşıma xidməti</w:t>
            </w:r>
            <w:r w:rsidRPr="00A84BBA">
              <w:rPr>
                <w:rFonts w:ascii="Times New Roman" w:hAnsi="Times New Roman" w:cs="Times New Roman"/>
                <w:sz w:val="24"/>
                <w:szCs w:val="24"/>
                <w:shd w:val="clear" w:color="auto" w:fill="FFFFFF"/>
              </w:rPr>
              <w:t xml:space="preserve"> – Danışma vərdişlərinə sahib olan eşitmə qüsurlu şəxslərin istifadəsi üçün nəzərdə tutulmuş xidmət vasitəsi ilə qarşıdakı şəxsə </w:t>
            </w:r>
            <w:proofErr w:type="spellStart"/>
            <w:r w:rsidRPr="00A84BBA">
              <w:rPr>
                <w:rFonts w:ascii="Times New Roman" w:hAnsi="Times New Roman" w:cs="Times New Roman"/>
                <w:sz w:val="24"/>
                <w:szCs w:val="24"/>
                <w:shd w:val="clear" w:color="auto" w:fill="FFFFFF"/>
              </w:rPr>
              <w:t>ismarıcını</w:t>
            </w:r>
            <w:proofErr w:type="spellEnd"/>
            <w:r w:rsidRPr="00A84BBA">
              <w:rPr>
                <w:rFonts w:ascii="Times New Roman" w:hAnsi="Times New Roman" w:cs="Times New Roman"/>
                <w:sz w:val="24"/>
                <w:szCs w:val="24"/>
                <w:shd w:val="clear" w:color="auto" w:fill="FFFFFF"/>
              </w:rPr>
              <w:t xml:space="preserve"> səsli göndərib, ondan yazılı cavab alma xidməti </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b/>
                <w:sz w:val="24"/>
                <w:szCs w:val="24"/>
                <w:shd w:val="clear" w:color="auto" w:fill="FFFFFF"/>
              </w:rPr>
              <w:t>Video konferans xidməti</w:t>
            </w:r>
            <w:r w:rsidRPr="00A84BBA">
              <w:rPr>
                <w:rFonts w:ascii="Times New Roman" w:hAnsi="Times New Roman" w:cs="Times New Roman"/>
                <w:sz w:val="24"/>
                <w:szCs w:val="24"/>
                <w:shd w:val="clear" w:color="auto" w:fill="FFFFFF"/>
              </w:rPr>
              <w:t xml:space="preserve"> – Lal və ya danışıq qüsuru olan şəxslərin bir-biriləri ilə video ilə ünsiyyət qurmasına kömək edən xidmət.  </w:t>
            </w:r>
          </w:p>
          <w:p w:rsidR="00A84BBA" w:rsidRPr="00A84BBA" w:rsidRDefault="00A84BBA" w:rsidP="00A84BBA">
            <w:pPr>
              <w:rPr>
                <w:rFonts w:ascii="Times New Roman" w:hAnsi="Times New Roman" w:cs="Times New Roman"/>
                <w:b/>
                <w:i/>
                <w:sz w:val="24"/>
                <w:szCs w:val="24"/>
                <w:shd w:val="clear" w:color="auto" w:fill="FFFFFF"/>
              </w:rPr>
            </w:pPr>
            <w:proofErr w:type="spellStart"/>
            <w:r w:rsidRPr="00A84BBA">
              <w:rPr>
                <w:rFonts w:ascii="Times New Roman" w:hAnsi="Times New Roman" w:cs="Times New Roman"/>
                <w:b/>
                <w:i/>
                <w:sz w:val="24"/>
                <w:szCs w:val="24"/>
                <w:shd w:val="clear" w:color="auto" w:fill="FFFFFF"/>
              </w:rPr>
              <w:t>Televizya</w:t>
            </w:r>
            <w:proofErr w:type="spellEnd"/>
            <w:r w:rsidRPr="00A84BBA">
              <w:rPr>
                <w:rFonts w:ascii="Times New Roman" w:hAnsi="Times New Roman" w:cs="Times New Roman"/>
                <w:b/>
                <w:i/>
                <w:sz w:val="24"/>
                <w:szCs w:val="24"/>
                <w:shd w:val="clear" w:color="auto" w:fill="FFFFFF"/>
              </w:rPr>
              <w:t xml:space="preserve"> sahəsi ilə bağlı yeniliklər</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sz w:val="24"/>
                <w:szCs w:val="24"/>
                <w:shd w:val="clear" w:color="auto" w:fill="FFFFFF"/>
              </w:rPr>
              <w:t xml:space="preserve">Televizorlardan istifadə qaydalarının sadə və anlaşıqlı dildə izah olunduğu videolar hazırlanır və onlar müxtəlif dillərdə </w:t>
            </w:r>
            <w:proofErr w:type="spellStart"/>
            <w:r w:rsidRPr="00A84BBA">
              <w:rPr>
                <w:rFonts w:ascii="Times New Roman" w:hAnsi="Times New Roman" w:cs="Times New Roman"/>
                <w:sz w:val="24"/>
                <w:szCs w:val="24"/>
                <w:shd w:val="clear" w:color="auto" w:fill="FFFFFF"/>
              </w:rPr>
              <w:t>səsləndirilir</w:t>
            </w:r>
            <w:proofErr w:type="spellEnd"/>
            <w:r w:rsidRPr="00A84BBA">
              <w:rPr>
                <w:rFonts w:ascii="Times New Roman" w:hAnsi="Times New Roman" w:cs="Times New Roman"/>
                <w:sz w:val="24"/>
                <w:szCs w:val="24"/>
                <w:shd w:val="clear" w:color="auto" w:fill="FFFFFF"/>
              </w:rPr>
              <w:t xml:space="preserve">.  Odur ki, televizor əldə edən şəxs onu istifadə etməklə bağlı çətinliklə qarşılaşmır. Bundan başqa eşitmə qüsuru olan şəxslər üçün isə xüsusi bukletlər forması ilə məlumatlar çatdırılır. Televizor pultları bu şəxslərin rahat istifadəsi üçün </w:t>
            </w:r>
            <w:proofErr w:type="spellStart"/>
            <w:r w:rsidRPr="00A84BBA">
              <w:rPr>
                <w:rFonts w:ascii="Times New Roman" w:hAnsi="Times New Roman" w:cs="Times New Roman"/>
                <w:sz w:val="24"/>
                <w:szCs w:val="24"/>
                <w:shd w:val="clear" w:color="auto" w:fill="FFFFFF"/>
              </w:rPr>
              <w:t>uyğunlaşdırılır</w:t>
            </w:r>
            <w:proofErr w:type="spellEnd"/>
            <w:r w:rsidRPr="00A84BBA">
              <w:rPr>
                <w:rFonts w:ascii="Times New Roman" w:hAnsi="Times New Roman" w:cs="Times New Roman"/>
                <w:sz w:val="24"/>
                <w:szCs w:val="24"/>
                <w:shd w:val="clear" w:color="auto" w:fill="FFFFFF"/>
              </w:rPr>
              <w:t xml:space="preserve">. </w:t>
            </w:r>
          </w:p>
          <w:p w:rsidR="00A84BBA" w:rsidRPr="00A84BBA" w:rsidRDefault="00A84BBA" w:rsidP="00A84BBA">
            <w:pPr>
              <w:rPr>
                <w:rFonts w:ascii="Times New Roman" w:hAnsi="Times New Roman" w:cs="Times New Roman"/>
                <w:b/>
                <w:i/>
                <w:sz w:val="24"/>
                <w:szCs w:val="24"/>
                <w:shd w:val="clear" w:color="auto" w:fill="FFFFFF"/>
              </w:rPr>
            </w:pPr>
            <w:r w:rsidRPr="00A84BBA">
              <w:rPr>
                <w:rFonts w:ascii="Times New Roman" w:hAnsi="Times New Roman" w:cs="Times New Roman"/>
                <w:b/>
                <w:i/>
                <w:sz w:val="24"/>
                <w:szCs w:val="24"/>
                <w:shd w:val="clear" w:color="auto" w:fill="FFFFFF"/>
              </w:rPr>
              <w:t>İnternetdən istifadə ilə bağlı yeniliklər</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sz w:val="24"/>
                <w:szCs w:val="24"/>
                <w:shd w:val="clear" w:color="auto" w:fill="FFFFFF"/>
              </w:rPr>
              <w:t xml:space="preserve">Yuxarıda Azərbaycan təcrübəsindən də göründüyü kimi, internet </w:t>
            </w:r>
            <w:proofErr w:type="spellStart"/>
            <w:r w:rsidRPr="00A84BBA">
              <w:rPr>
                <w:rFonts w:ascii="Times New Roman" w:hAnsi="Times New Roman" w:cs="Times New Roman"/>
                <w:sz w:val="24"/>
                <w:szCs w:val="24"/>
                <w:shd w:val="clear" w:color="auto" w:fill="FFFFFF"/>
              </w:rPr>
              <w:t>xidmətlərindən</w:t>
            </w:r>
            <w:proofErr w:type="spellEnd"/>
            <w:r w:rsidRPr="00A84BBA">
              <w:rPr>
                <w:rFonts w:ascii="Times New Roman" w:hAnsi="Times New Roman" w:cs="Times New Roman"/>
                <w:sz w:val="24"/>
                <w:szCs w:val="24"/>
                <w:shd w:val="clear" w:color="auto" w:fill="FFFFFF"/>
              </w:rPr>
              <w:t xml:space="preserve"> daha rahat istifadə edə bilmək üçün yeni </w:t>
            </w:r>
            <w:proofErr w:type="spellStart"/>
            <w:r w:rsidRPr="00A84BBA">
              <w:rPr>
                <w:rFonts w:ascii="Times New Roman" w:hAnsi="Times New Roman" w:cs="Times New Roman"/>
                <w:sz w:val="24"/>
                <w:szCs w:val="24"/>
                <w:shd w:val="clear" w:color="auto" w:fill="FFFFFF"/>
              </w:rPr>
              <w:t>komputerlər</w:t>
            </w:r>
            <w:proofErr w:type="spellEnd"/>
            <w:r w:rsidRPr="00A84BBA">
              <w:rPr>
                <w:rFonts w:ascii="Times New Roman" w:hAnsi="Times New Roman" w:cs="Times New Roman"/>
                <w:sz w:val="24"/>
                <w:szCs w:val="24"/>
                <w:shd w:val="clear" w:color="auto" w:fill="FFFFFF"/>
              </w:rPr>
              <w:t xml:space="preserve">, </w:t>
            </w:r>
            <w:proofErr w:type="spellStart"/>
            <w:r w:rsidRPr="00A84BBA">
              <w:rPr>
                <w:rFonts w:ascii="Times New Roman" w:hAnsi="Times New Roman" w:cs="Times New Roman"/>
                <w:sz w:val="24"/>
                <w:szCs w:val="24"/>
                <w:shd w:val="clear" w:color="auto" w:fill="FFFFFF"/>
              </w:rPr>
              <w:t>komputer</w:t>
            </w:r>
            <w:proofErr w:type="spellEnd"/>
            <w:r w:rsidRPr="00A84BBA">
              <w:rPr>
                <w:rFonts w:ascii="Times New Roman" w:hAnsi="Times New Roman" w:cs="Times New Roman"/>
                <w:sz w:val="24"/>
                <w:szCs w:val="24"/>
                <w:shd w:val="clear" w:color="auto" w:fill="FFFFFF"/>
              </w:rPr>
              <w:t xml:space="preserve"> proqramları təklif edilir. Bu proqramların köməkliyi ilə əlil insanlar </w:t>
            </w:r>
            <w:proofErr w:type="spellStart"/>
            <w:r w:rsidRPr="00A84BBA">
              <w:rPr>
                <w:rFonts w:ascii="Times New Roman" w:hAnsi="Times New Roman" w:cs="Times New Roman"/>
                <w:sz w:val="24"/>
                <w:szCs w:val="24"/>
                <w:shd w:val="clear" w:color="auto" w:fill="FFFFFF"/>
              </w:rPr>
              <w:t>harda</w:t>
            </w:r>
            <w:proofErr w:type="spellEnd"/>
            <w:r w:rsidRPr="00A84BBA">
              <w:rPr>
                <w:rFonts w:ascii="Times New Roman" w:hAnsi="Times New Roman" w:cs="Times New Roman"/>
                <w:sz w:val="24"/>
                <w:szCs w:val="24"/>
                <w:shd w:val="clear" w:color="auto" w:fill="FFFFFF"/>
              </w:rPr>
              <w:t xml:space="preserve"> </w:t>
            </w:r>
            <w:proofErr w:type="spellStart"/>
            <w:r w:rsidRPr="00A84BBA">
              <w:rPr>
                <w:rFonts w:ascii="Times New Roman" w:hAnsi="Times New Roman" w:cs="Times New Roman"/>
                <w:sz w:val="24"/>
                <w:szCs w:val="24"/>
                <w:shd w:val="clear" w:color="auto" w:fill="FFFFFF"/>
              </w:rPr>
              <w:t>olmalarından</w:t>
            </w:r>
            <w:proofErr w:type="spellEnd"/>
            <w:r w:rsidRPr="00A84BBA">
              <w:rPr>
                <w:rFonts w:ascii="Times New Roman" w:hAnsi="Times New Roman" w:cs="Times New Roman"/>
                <w:sz w:val="24"/>
                <w:szCs w:val="24"/>
                <w:shd w:val="clear" w:color="auto" w:fill="FFFFFF"/>
              </w:rPr>
              <w:t xml:space="preserve"> asılı olmayaraq lazımı məlumatları əldə etmək imkanı əldə edirlər. </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sz w:val="24"/>
                <w:szCs w:val="24"/>
                <w:shd w:val="clear" w:color="auto" w:fill="FFFFFF"/>
              </w:rPr>
              <w:t xml:space="preserve">Hesab edirik ki, onlardan bəzilərinin ölkəmizdə də tətbiq </w:t>
            </w:r>
            <w:proofErr w:type="spellStart"/>
            <w:r w:rsidRPr="00A84BBA">
              <w:rPr>
                <w:rFonts w:ascii="Times New Roman" w:hAnsi="Times New Roman" w:cs="Times New Roman"/>
                <w:sz w:val="24"/>
                <w:szCs w:val="24"/>
                <w:shd w:val="clear" w:color="auto" w:fill="FFFFFF"/>
              </w:rPr>
              <w:t>olunmasına</w:t>
            </w:r>
            <w:proofErr w:type="spellEnd"/>
            <w:r w:rsidRPr="00A84BBA">
              <w:rPr>
                <w:rFonts w:ascii="Times New Roman" w:hAnsi="Times New Roman" w:cs="Times New Roman"/>
                <w:sz w:val="24"/>
                <w:szCs w:val="24"/>
                <w:shd w:val="clear" w:color="auto" w:fill="FFFFFF"/>
              </w:rPr>
              <w:t xml:space="preserve"> nail olmaq mümkündür. Bu xidmətləri təklif etmək bir-başa olaraq dövlətin öhdəliyi olmamaqla bərabər, dövlət tərəfindən bu sahədə çalışan şirkətlər və kompaniyalar tərəfindən göstərilən xidmətlərlə bağlı əlilliyi </w:t>
            </w:r>
            <w:proofErr w:type="spellStart"/>
            <w:r w:rsidRPr="00A84BBA">
              <w:rPr>
                <w:rFonts w:ascii="Times New Roman" w:hAnsi="Times New Roman" w:cs="Times New Roman"/>
                <w:sz w:val="24"/>
                <w:szCs w:val="24"/>
                <w:shd w:val="clear" w:color="auto" w:fill="FFFFFF"/>
              </w:rPr>
              <w:t>olanvətəndaşların</w:t>
            </w:r>
            <w:proofErr w:type="spellEnd"/>
            <w:r w:rsidRPr="00A84BBA">
              <w:rPr>
                <w:rFonts w:ascii="Times New Roman" w:hAnsi="Times New Roman" w:cs="Times New Roman"/>
                <w:sz w:val="24"/>
                <w:szCs w:val="24"/>
                <w:shd w:val="clear" w:color="auto" w:fill="FFFFFF"/>
              </w:rPr>
              <w:t xml:space="preserve"> nəzərə alınmasını özündə ehtiva edən normalardan ibarət paketin hazırlanması məqsədəuyğun olardı. Dünya təcrübəsinə əsasən demək olar ki, əlilliyi olan insanlar üçün ayrıca olaraq televizor, telefon </w:t>
            </w:r>
            <w:proofErr w:type="spellStart"/>
            <w:r w:rsidRPr="00A84BBA">
              <w:rPr>
                <w:rFonts w:ascii="Times New Roman" w:hAnsi="Times New Roman" w:cs="Times New Roman"/>
                <w:sz w:val="24"/>
                <w:szCs w:val="24"/>
                <w:shd w:val="clear" w:color="auto" w:fill="FFFFFF"/>
              </w:rPr>
              <w:t>vəya</w:t>
            </w:r>
            <w:proofErr w:type="spellEnd"/>
            <w:r w:rsidRPr="00A84BBA">
              <w:rPr>
                <w:rFonts w:ascii="Times New Roman" w:hAnsi="Times New Roman" w:cs="Times New Roman"/>
                <w:sz w:val="24"/>
                <w:szCs w:val="24"/>
                <w:shd w:val="clear" w:color="auto" w:fill="FFFFFF"/>
              </w:rPr>
              <w:t xml:space="preserve"> </w:t>
            </w:r>
            <w:proofErr w:type="spellStart"/>
            <w:r w:rsidRPr="00A84BBA">
              <w:rPr>
                <w:rFonts w:ascii="Times New Roman" w:hAnsi="Times New Roman" w:cs="Times New Roman"/>
                <w:sz w:val="24"/>
                <w:szCs w:val="24"/>
                <w:shd w:val="clear" w:color="auto" w:fill="FFFFFF"/>
              </w:rPr>
              <w:t>komputerlərin</w:t>
            </w:r>
            <w:proofErr w:type="spellEnd"/>
            <w:r w:rsidRPr="00A84BBA">
              <w:rPr>
                <w:rFonts w:ascii="Times New Roman" w:hAnsi="Times New Roman" w:cs="Times New Roman"/>
                <w:sz w:val="24"/>
                <w:szCs w:val="24"/>
                <w:shd w:val="clear" w:color="auto" w:fill="FFFFFF"/>
              </w:rPr>
              <w:t xml:space="preserve"> hazırlanması əlavə xərc tələb edir. Artıq dünyada bununla bağlı belə bir fikir ortaya qoyulur ki, </w:t>
            </w:r>
            <w:proofErr w:type="spellStart"/>
            <w:r w:rsidRPr="00A84BBA">
              <w:rPr>
                <w:rFonts w:ascii="Times New Roman" w:hAnsi="Times New Roman" w:cs="Times New Roman"/>
                <w:sz w:val="24"/>
                <w:szCs w:val="24"/>
                <w:shd w:val="clear" w:color="auto" w:fill="FFFFFF"/>
              </w:rPr>
              <w:t>ümumiistifadə</w:t>
            </w:r>
            <w:proofErr w:type="spellEnd"/>
            <w:r w:rsidRPr="00A84BBA">
              <w:rPr>
                <w:rFonts w:ascii="Times New Roman" w:hAnsi="Times New Roman" w:cs="Times New Roman"/>
                <w:sz w:val="24"/>
                <w:szCs w:val="24"/>
                <w:shd w:val="clear" w:color="auto" w:fill="FFFFFF"/>
              </w:rPr>
              <w:t xml:space="preserve"> üçün hazırlanan bu kimi </w:t>
            </w:r>
            <w:proofErr w:type="spellStart"/>
            <w:r w:rsidRPr="00A84BBA">
              <w:rPr>
                <w:rFonts w:ascii="Times New Roman" w:hAnsi="Times New Roman" w:cs="Times New Roman"/>
                <w:sz w:val="24"/>
                <w:szCs w:val="24"/>
                <w:shd w:val="clear" w:color="auto" w:fill="FFFFFF"/>
              </w:rPr>
              <w:t>avandanlıqlardan</w:t>
            </w:r>
            <w:proofErr w:type="spellEnd"/>
            <w:r w:rsidRPr="00A84BBA">
              <w:rPr>
                <w:rFonts w:ascii="Times New Roman" w:hAnsi="Times New Roman" w:cs="Times New Roman"/>
                <w:sz w:val="24"/>
                <w:szCs w:val="24"/>
                <w:shd w:val="clear" w:color="auto" w:fill="FFFFFF"/>
              </w:rPr>
              <w:t xml:space="preserve"> </w:t>
            </w:r>
            <w:proofErr w:type="spellStart"/>
            <w:r w:rsidRPr="00A84BBA">
              <w:rPr>
                <w:rFonts w:ascii="Times New Roman" w:hAnsi="Times New Roman" w:cs="Times New Roman"/>
                <w:sz w:val="24"/>
                <w:szCs w:val="24"/>
                <w:shd w:val="clear" w:color="auto" w:fill="FFFFFF"/>
              </w:rPr>
              <w:t>əlilərin</w:t>
            </w:r>
            <w:proofErr w:type="spellEnd"/>
            <w:r w:rsidRPr="00A84BBA">
              <w:rPr>
                <w:rFonts w:ascii="Times New Roman" w:hAnsi="Times New Roman" w:cs="Times New Roman"/>
                <w:sz w:val="24"/>
                <w:szCs w:val="24"/>
                <w:shd w:val="clear" w:color="auto" w:fill="FFFFFF"/>
              </w:rPr>
              <w:t xml:space="preserve"> də istifadə edə bilməyi üçün yeniliklər həmin avadanlığın özünə daxil edilsin.</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sz w:val="24"/>
                <w:szCs w:val="24"/>
                <w:shd w:val="clear" w:color="auto" w:fill="FFFFFF"/>
              </w:rPr>
              <w:t xml:space="preserve">Bütün bunlarla yanaşı dövlət qurumları tərəfindən göstərilən elektron xidmətlərdən əlillərin asan istifadə edə bilməsi üçün mühüm işlər </w:t>
            </w:r>
            <w:proofErr w:type="spellStart"/>
            <w:r w:rsidRPr="00A84BBA">
              <w:rPr>
                <w:rFonts w:ascii="Times New Roman" w:hAnsi="Times New Roman" w:cs="Times New Roman"/>
                <w:sz w:val="24"/>
                <w:szCs w:val="24"/>
                <w:shd w:val="clear" w:color="auto" w:fill="FFFFFF"/>
              </w:rPr>
              <w:t>görülməlidir</w:t>
            </w:r>
            <w:proofErr w:type="spellEnd"/>
            <w:r w:rsidRPr="00A84BBA">
              <w:rPr>
                <w:rFonts w:ascii="Times New Roman" w:hAnsi="Times New Roman" w:cs="Times New Roman"/>
                <w:sz w:val="24"/>
                <w:szCs w:val="24"/>
                <w:shd w:val="clear" w:color="auto" w:fill="FFFFFF"/>
              </w:rPr>
              <w:t xml:space="preserve">. Dövlət qurumlarının </w:t>
            </w:r>
            <w:proofErr w:type="spellStart"/>
            <w:r w:rsidRPr="00A84BBA">
              <w:rPr>
                <w:rFonts w:ascii="Times New Roman" w:hAnsi="Times New Roman" w:cs="Times New Roman"/>
                <w:sz w:val="24"/>
                <w:szCs w:val="24"/>
                <w:shd w:val="clear" w:color="auto" w:fill="FFFFFF"/>
              </w:rPr>
              <w:t>veb</w:t>
            </w:r>
            <w:proofErr w:type="spellEnd"/>
            <w:r w:rsidRPr="00A84BBA">
              <w:rPr>
                <w:rFonts w:ascii="Times New Roman" w:hAnsi="Times New Roman" w:cs="Times New Roman"/>
                <w:sz w:val="24"/>
                <w:szCs w:val="24"/>
                <w:shd w:val="clear" w:color="auto" w:fill="FFFFFF"/>
              </w:rPr>
              <w:t xml:space="preserve"> səhifələrində əlillərin faydalana </w:t>
            </w:r>
            <w:proofErr w:type="spellStart"/>
            <w:r w:rsidRPr="00A84BBA">
              <w:rPr>
                <w:rFonts w:ascii="Times New Roman" w:hAnsi="Times New Roman" w:cs="Times New Roman"/>
                <w:sz w:val="24"/>
                <w:szCs w:val="24"/>
                <w:shd w:val="clear" w:color="auto" w:fill="FFFFFF"/>
              </w:rPr>
              <w:t>biləcəkləri</w:t>
            </w:r>
            <w:proofErr w:type="spellEnd"/>
            <w:r w:rsidRPr="00A84BBA">
              <w:rPr>
                <w:rFonts w:ascii="Times New Roman" w:hAnsi="Times New Roman" w:cs="Times New Roman"/>
                <w:sz w:val="24"/>
                <w:szCs w:val="24"/>
                <w:shd w:val="clear" w:color="auto" w:fill="FFFFFF"/>
              </w:rPr>
              <w:t xml:space="preserve"> xüsusi  xidmətlərin təklif </w:t>
            </w:r>
            <w:proofErr w:type="spellStart"/>
            <w:r w:rsidRPr="00A84BBA">
              <w:rPr>
                <w:rFonts w:ascii="Times New Roman" w:hAnsi="Times New Roman" w:cs="Times New Roman"/>
                <w:sz w:val="24"/>
                <w:szCs w:val="24"/>
                <w:shd w:val="clear" w:color="auto" w:fill="FFFFFF"/>
              </w:rPr>
              <w:t>olunmasına</w:t>
            </w:r>
            <w:proofErr w:type="spellEnd"/>
            <w:r w:rsidRPr="00A84BBA">
              <w:rPr>
                <w:rFonts w:ascii="Times New Roman" w:hAnsi="Times New Roman" w:cs="Times New Roman"/>
                <w:sz w:val="24"/>
                <w:szCs w:val="24"/>
                <w:shd w:val="clear" w:color="auto" w:fill="FFFFFF"/>
              </w:rPr>
              <w:t xml:space="preserve"> və bu xidmətlərdən vətəndaşların istifadə edə bilməsi üçün asan və anlaşılan dildə və ya formada izahlar verilməsi vacibdir. Hazırda bununla bağlı xeyli </w:t>
            </w:r>
            <w:proofErr w:type="spellStart"/>
            <w:r w:rsidRPr="00A84BBA">
              <w:rPr>
                <w:rFonts w:ascii="Times New Roman" w:hAnsi="Times New Roman" w:cs="Times New Roman"/>
                <w:sz w:val="24"/>
                <w:szCs w:val="24"/>
                <w:shd w:val="clear" w:color="auto" w:fill="FFFFFF"/>
              </w:rPr>
              <w:t>çatışmazlıqlar</w:t>
            </w:r>
            <w:proofErr w:type="spellEnd"/>
            <w:r w:rsidRPr="00A84BBA">
              <w:rPr>
                <w:rFonts w:ascii="Times New Roman" w:hAnsi="Times New Roman" w:cs="Times New Roman"/>
                <w:sz w:val="24"/>
                <w:szCs w:val="24"/>
                <w:shd w:val="clear" w:color="auto" w:fill="FFFFFF"/>
              </w:rPr>
              <w:t xml:space="preserve"> mövcuddur və təklif edilən xidmətlərdən əlillərin istifadə imkanları məhduddur. </w:t>
            </w:r>
          </w:p>
          <w:p w:rsidR="00A84BBA" w:rsidRPr="00A84BBA" w:rsidRDefault="00A84BBA" w:rsidP="00A84BBA">
            <w:pPr>
              <w:rPr>
                <w:rFonts w:ascii="Times New Roman" w:hAnsi="Times New Roman" w:cs="Times New Roman"/>
                <w:sz w:val="24"/>
                <w:szCs w:val="24"/>
                <w:shd w:val="clear" w:color="auto" w:fill="FFFFFF"/>
              </w:rPr>
            </w:pPr>
            <w:r w:rsidRPr="00A84BBA">
              <w:rPr>
                <w:rFonts w:ascii="Times New Roman" w:hAnsi="Times New Roman" w:cs="Times New Roman"/>
                <w:sz w:val="24"/>
                <w:szCs w:val="24"/>
                <w:shd w:val="clear" w:color="auto" w:fill="FFFFFF"/>
              </w:rPr>
              <w:t xml:space="preserve">Beləliklə </w:t>
            </w:r>
            <w:proofErr w:type="spellStart"/>
            <w:r w:rsidRPr="00A84BBA">
              <w:rPr>
                <w:rFonts w:ascii="Times New Roman" w:hAnsi="Times New Roman" w:cs="Times New Roman"/>
                <w:sz w:val="24"/>
                <w:szCs w:val="24"/>
                <w:shd w:val="clear" w:color="auto" w:fill="FFFFFF"/>
              </w:rPr>
              <w:t>tövsiyylərimizi</w:t>
            </w:r>
            <w:proofErr w:type="spellEnd"/>
            <w:r w:rsidRPr="00A84BBA">
              <w:rPr>
                <w:rFonts w:ascii="Times New Roman" w:hAnsi="Times New Roman" w:cs="Times New Roman"/>
                <w:sz w:val="24"/>
                <w:szCs w:val="24"/>
                <w:shd w:val="clear" w:color="auto" w:fill="FFFFFF"/>
              </w:rPr>
              <w:t xml:space="preserve"> aşağıdakı kimi qruplaşdıra bilərik </w:t>
            </w:r>
          </w:p>
          <w:p w:rsidR="00A84BBA" w:rsidRPr="00A84BBA" w:rsidRDefault="00A84BBA" w:rsidP="00A84BBA">
            <w:pPr>
              <w:pStyle w:val="a3"/>
              <w:numPr>
                <w:ilvl w:val="0"/>
                <w:numId w:val="8"/>
              </w:numPr>
              <w:ind w:left="0"/>
              <w:rPr>
                <w:rFonts w:ascii="Times New Roman" w:hAnsi="Times New Roman" w:cs="Times New Roman"/>
                <w:i/>
                <w:sz w:val="24"/>
                <w:szCs w:val="24"/>
              </w:rPr>
            </w:pPr>
          </w:p>
        </w:tc>
      </w:tr>
      <w:tr w:rsidR="00A84BBA" w:rsidRPr="00A84BBA" w:rsidTr="00A84BBA">
        <w:tc>
          <w:tcPr>
            <w:tcW w:w="9321" w:type="dxa"/>
            <w:gridSpan w:val="4"/>
            <w:shd w:val="clear" w:color="auto" w:fill="BFBFBF" w:themeFill="background1" w:themeFillShade="BF"/>
          </w:tcPr>
          <w:p w:rsidR="00A84BBA" w:rsidRPr="00A84BBA" w:rsidRDefault="00A84BBA" w:rsidP="00A84BBA">
            <w:pPr>
              <w:shd w:val="clear" w:color="auto" w:fill="BFBFBF" w:themeFill="background1" w:themeFillShade="BF"/>
              <w:rPr>
                <w:rFonts w:ascii="Times New Roman" w:hAnsi="Times New Roman" w:cs="Times New Roman"/>
                <w:b/>
                <w:i/>
                <w:sz w:val="24"/>
                <w:szCs w:val="24"/>
                <w:highlight w:val="lightGray"/>
                <w:shd w:val="clear" w:color="auto" w:fill="FFFFFF"/>
              </w:rPr>
            </w:pPr>
            <w:r w:rsidRPr="00A84BBA">
              <w:rPr>
                <w:rFonts w:ascii="Times New Roman" w:hAnsi="Times New Roman" w:cs="Times New Roman"/>
                <w:b/>
                <w:i/>
                <w:sz w:val="24"/>
                <w:szCs w:val="24"/>
                <w:highlight w:val="lightGray"/>
                <w:shd w:val="clear" w:color="auto" w:fill="FFFFFF"/>
              </w:rPr>
              <w:t xml:space="preserve">                                               Tövsiyələr </w:t>
            </w:r>
          </w:p>
          <w:p w:rsidR="00A84BBA" w:rsidRPr="00A84BBA" w:rsidRDefault="00A84BBA" w:rsidP="00A84BBA">
            <w:pPr>
              <w:pStyle w:val="a3"/>
              <w:numPr>
                <w:ilvl w:val="0"/>
                <w:numId w:val="8"/>
              </w:numPr>
              <w:shd w:val="clear" w:color="auto" w:fill="BFBFBF" w:themeFill="background1" w:themeFillShade="BF"/>
              <w:ind w:left="0"/>
              <w:rPr>
                <w:rFonts w:ascii="Times New Roman" w:hAnsi="Times New Roman" w:cs="Times New Roman"/>
                <w:i/>
                <w:sz w:val="24"/>
                <w:szCs w:val="24"/>
                <w:highlight w:val="lightGray"/>
                <w:shd w:val="clear" w:color="auto" w:fill="FFFFFF"/>
              </w:rPr>
            </w:pPr>
            <w:r w:rsidRPr="00A84BBA">
              <w:rPr>
                <w:rFonts w:ascii="Times New Roman" w:hAnsi="Times New Roman" w:cs="Times New Roman"/>
                <w:i/>
                <w:sz w:val="24"/>
                <w:szCs w:val="24"/>
                <w:highlight w:val="lightGray"/>
                <w:shd w:val="clear" w:color="auto" w:fill="FFFFFF"/>
              </w:rPr>
              <w:t>1.Telekominikasiya sahəsində çalışan şirkətlərin öz fəaliyyətlərində əlillərin ehtiyaclarını nəzərə alması ilə bağlı xüsusi müddəaları özündə əks etdirən sənədin qəbulu;</w:t>
            </w:r>
          </w:p>
          <w:p w:rsidR="00A84BBA" w:rsidRPr="00A84BBA" w:rsidRDefault="00A84BBA" w:rsidP="00A84BBA">
            <w:pPr>
              <w:pStyle w:val="a3"/>
              <w:numPr>
                <w:ilvl w:val="0"/>
                <w:numId w:val="8"/>
              </w:numPr>
              <w:ind w:left="0"/>
              <w:rPr>
                <w:rFonts w:ascii="Times New Roman" w:hAnsi="Times New Roman" w:cs="Times New Roman"/>
                <w:i/>
                <w:sz w:val="24"/>
                <w:szCs w:val="24"/>
              </w:rPr>
            </w:pPr>
            <w:r w:rsidRPr="00A84BBA">
              <w:rPr>
                <w:rFonts w:ascii="Times New Roman" w:hAnsi="Times New Roman" w:cs="Times New Roman"/>
                <w:i/>
                <w:sz w:val="24"/>
                <w:szCs w:val="24"/>
              </w:rPr>
              <w:t>2.“Gənc əlillərin İKT istiqaməti üzrə orta ixtisas təhsili müəssisələrinə, peşə məktəblərinə, o cümlədən yeni yaradılacaq  İnformasiya Texnologiyaları Univer</w:t>
            </w:r>
            <w:r w:rsidRPr="00A84BBA">
              <w:rPr>
                <w:rFonts w:ascii="Times New Roman" w:hAnsi="Times New Roman" w:cs="Times New Roman"/>
                <w:i/>
                <w:sz w:val="24"/>
                <w:szCs w:val="24"/>
              </w:rPr>
              <w:softHyphen/>
              <w:t>si</w:t>
            </w:r>
            <w:r w:rsidRPr="00A84BBA">
              <w:rPr>
                <w:rFonts w:ascii="Times New Roman" w:hAnsi="Times New Roman" w:cs="Times New Roman"/>
                <w:i/>
                <w:sz w:val="24"/>
                <w:szCs w:val="24"/>
              </w:rPr>
              <w:softHyphen/>
              <w:t>te</w:t>
            </w:r>
            <w:r w:rsidRPr="00A84BBA">
              <w:rPr>
                <w:rFonts w:ascii="Times New Roman" w:hAnsi="Times New Roman" w:cs="Times New Roman"/>
                <w:i/>
                <w:sz w:val="24"/>
                <w:szCs w:val="24"/>
              </w:rPr>
              <w:softHyphen/>
              <w:t xml:space="preserve">tinə güzəştli qəbuluna şərait yaradılması, İKT üzrə  bilik və hazırlıq səviyyələrinin yüksəldilməsi üçün </w:t>
            </w:r>
            <w:proofErr w:type="spellStart"/>
            <w:r w:rsidRPr="00A84BBA">
              <w:rPr>
                <w:rFonts w:ascii="Times New Roman" w:hAnsi="Times New Roman" w:cs="Times New Roman"/>
                <w:i/>
                <w:sz w:val="24"/>
                <w:szCs w:val="24"/>
              </w:rPr>
              <w:t>təkmilləşdirmə</w:t>
            </w:r>
            <w:proofErr w:type="spellEnd"/>
            <w:r w:rsidRPr="00A84BBA">
              <w:rPr>
                <w:rFonts w:ascii="Times New Roman" w:hAnsi="Times New Roman" w:cs="Times New Roman"/>
                <w:i/>
                <w:sz w:val="24"/>
                <w:szCs w:val="24"/>
              </w:rPr>
              <w:t xml:space="preserve"> kurslarına cəlb edilməsi;</w:t>
            </w:r>
          </w:p>
          <w:p w:rsidR="00A84BBA" w:rsidRPr="00A84BBA" w:rsidRDefault="00A84BBA" w:rsidP="00A84BBA">
            <w:pPr>
              <w:pStyle w:val="a3"/>
              <w:numPr>
                <w:ilvl w:val="0"/>
                <w:numId w:val="8"/>
              </w:numPr>
              <w:ind w:left="0"/>
              <w:rPr>
                <w:rFonts w:ascii="Times New Roman" w:hAnsi="Times New Roman" w:cs="Times New Roman"/>
                <w:i/>
                <w:sz w:val="24"/>
                <w:szCs w:val="24"/>
              </w:rPr>
            </w:pPr>
            <w:r w:rsidRPr="00A84BBA">
              <w:rPr>
                <w:rFonts w:ascii="Times New Roman" w:hAnsi="Times New Roman" w:cs="Times New Roman"/>
                <w:i/>
                <w:sz w:val="24"/>
                <w:szCs w:val="24"/>
              </w:rPr>
              <w:t xml:space="preserve">3.Mobil rabitə sahəsində əlillərin ehtiyaclarının öyrənilməsi və bu istiqamətdə </w:t>
            </w:r>
            <w:proofErr w:type="spellStart"/>
            <w:r w:rsidRPr="00A84BBA">
              <w:rPr>
                <w:rFonts w:ascii="Times New Roman" w:hAnsi="Times New Roman" w:cs="Times New Roman"/>
                <w:i/>
                <w:sz w:val="24"/>
                <w:szCs w:val="24"/>
              </w:rPr>
              <w:t>yeniliklərin</w:t>
            </w:r>
            <w:proofErr w:type="spellEnd"/>
            <w:r w:rsidRPr="00A84BBA">
              <w:rPr>
                <w:rFonts w:ascii="Times New Roman" w:hAnsi="Times New Roman" w:cs="Times New Roman"/>
                <w:i/>
                <w:sz w:val="24"/>
                <w:szCs w:val="24"/>
              </w:rPr>
              <w:t xml:space="preserve"> tətbiqi üçün həmin rabitə şirkətlərinə əlillərin işə qəbul olunması ilə bağlı müəyyən </w:t>
            </w:r>
            <w:proofErr w:type="spellStart"/>
            <w:r w:rsidRPr="00A84BBA">
              <w:rPr>
                <w:rFonts w:ascii="Times New Roman" w:hAnsi="Times New Roman" w:cs="Times New Roman"/>
                <w:i/>
                <w:sz w:val="24"/>
                <w:szCs w:val="24"/>
              </w:rPr>
              <w:t>öhdəliklərin</w:t>
            </w:r>
            <w:proofErr w:type="spellEnd"/>
            <w:r w:rsidRPr="00A84BBA">
              <w:rPr>
                <w:rFonts w:ascii="Times New Roman" w:hAnsi="Times New Roman" w:cs="Times New Roman"/>
                <w:i/>
                <w:sz w:val="24"/>
                <w:szCs w:val="24"/>
              </w:rPr>
              <w:t xml:space="preserve"> müəyyən edilməsi;</w:t>
            </w:r>
          </w:p>
          <w:p w:rsidR="00A84BBA" w:rsidRPr="00A84BBA" w:rsidRDefault="00A84BBA" w:rsidP="00A84BBA">
            <w:pPr>
              <w:pStyle w:val="a3"/>
              <w:numPr>
                <w:ilvl w:val="0"/>
                <w:numId w:val="8"/>
              </w:numPr>
              <w:ind w:left="0"/>
              <w:rPr>
                <w:rFonts w:ascii="Times New Roman" w:hAnsi="Times New Roman" w:cs="Times New Roman"/>
                <w:i/>
                <w:sz w:val="24"/>
                <w:szCs w:val="24"/>
              </w:rPr>
            </w:pPr>
            <w:r w:rsidRPr="00A84BBA">
              <w:rPr>
                <w:rFonts w:ascii="Times New Roman" w:hAnsi="Times New Roman" w:cs="Times New Roman"/>
                <w:i/>
                <w:sz w:val="24"/>
                <w:szCs w:val="24"/>
              </w:rPr>
              <w:t xml:space="preserve">4.Dövlət qurumlarının </w:t>
            </w:r>
            <w:proofErr w:type="spellStart"/>
            <w:r w:rsidRPr="00A84BBA">
              <w:rPr>
                <w:rFonts w:ascii="Times New Roman" w:hAnsi="Times New Roman" w:cs="Times New Roman"/>
                <w:i/>
                <w:sz w:val="24"/>
                <w:szCs w:val="24"/>
              </w:rPr>
              <w:t>veb</w:t>
            </w:r>
            <w:proofErr w:type="spellEnd"/>
            <w:r w:rsidRPr="00A84BBA">
              <w:rPr>
                <w:rFonts w:ascii="Times New Roman" w:hAnsi="Times New Roman" w:cs="Times New Roman"/>
                <w:i/>
                <w:sz w:val="24"/>
                <w:szCs w:val="24"/>
              </w:rPr>
              <w:t xml:space="preserve"> </w:t>
            </w:r>
            <w:proofErr w:type="spellStart"/>
            <w:r w:rsidRPr="00A84BBA">
              <w:rPr>
                <w:rFonts w:ascii="Times New Roman" w:hAnsi="Times New Roman" w:cs="Times New Roman"/>
                <w:i/>
                <w:sz w:val="24"/>
                <w:szCs w:val="24"/>
              </w:rPr>
              <w:t>səhifələrindən</w:t>
            </w:r>
            <w:proofErr w:type="spellEnd"/>
            <w:r w:rsidRPr="00A84BBA">
              <w:rPr>
                <w:rFonts w:ascii="Times New Roman" w:hAnsi="Times New Roman" w:cs="Times New Roman"/>
                <w:i/>
                <w:sz w:val="24"/>
                <w:szCs w:val="24"/>
              </w:rPr>
              <w:t xml:space="preserve"> əlillərin istifadə imkanlarının artırılması üçün </w:t>
            </w:r>
            <w:proofErr w:type="spellStart"/>
            <w:r w:rsidRPr="00A84BBA">
              <w:rPr>
                <w:rFonts w:ascii="Times New Roman" w:hAnsi="Times New Roman" w:cs="Times New Roman"/>
                <w:i/>
                <w:sz w:val="24"/>
                <w:szCs w:val="24"/>
              </w:rPr>
              <w:t>yeniliklərin</w:t>
            </w:r>
            <w:proofErr w:type="spellEnd"/>
            <w:r w:rsidRPr="00A84BBA">
              <w:rPr>
                <w:rFonts w:ascii="Times New Roman" w:hAnsi="Times New Roman" w:cs="Times New Roman"/>
                <w:i/>
                <w:sz w:val="24"/>
                <w:szCs w:val="24"/>
              </w:rPr>
              <w:t xml:space="preserve"> edilməsi;</w:t>
            </w:r>
          </w:p>
          <w:p w:rsidR="00A84BBA" w:rsidRPr="00A84BBA" w:rsidRDefault="00A84BBA" w:rsidP="00A84BBA">
            <w:pPr>
              <w:pStyle w:val="a3"/>
              <w:numPr>
                <w:ilvl w:val="0"/>
                <w:numId w:val="8"/>
              </w:numPr>
              <w:ind w:left="0"/>
              <w:rPr>
                <w:rFonts w:ascii="Times New Roman" w:hAnsi="Times New Roman" w:cs="Times New Roman"/>
                <w:i/>
                <w:sz w:val="24"/>
                <w:szCs w:val="24"/>
              </w:rPr>
            </w:pPr>
            <w:r w:rsidRPr="00A84BBA">
              <w:rPr>
                <w:rFonts w:ascii="Times New Roman" w:hAnsi="Times New Roman" w:cs="Times New Roman"/>
                <w:i/>
                <w:sz w:val="24"/>
                <w:szCs w:val="24"/>
              </w:rPr>
              <w:t xml:space="preserve">5.Dövlət qurumları tərəfindən göstərilən elektron xidmətlərdən əlillərin rahat istifadə edə bilmələri üçün anlaşılan və sadə üslubda izahların </w:t>
            </w:r>
            <w:proofErr w:type="spellStart"/>
            <w:r w:rsidRPr="00A84BBA">
              <w:rPr>
                <w:rFonts w:ascii="Times New Roman" w:hAnsi="Times New Roman" w:cs="Times New Roman"/>
                <w:i/>
                <w:sz w:val="24"/>
                <w:szCs w:val="24"/>
              </w:rPr>
              <w:t>veb</w:t>
            </w:r>
            <w:proofErr w:type="spellEnd"/>
            <w:r w:rsidRPr="00A84BBA">
              <w:rPr>
                <w:rFonts w:ascii="Times New Roman" w:hAnsi="Times New Roman" w:cs="Times New Roman"/>
                <w:i/>
                <w:sz w:val="24"/>
                <w:szCs w:val="24"/>
              </w:rPr>
              <w:t xml:space="preserve"> səhifələrdə </w:t>
            </w:r>
            <w:proofErr w:type="spellStart"/>
            <w:r w:rsidRPr="00A84BBA">
              <w:rPr>
                <w:rFonts w:ascii="Times New Roman" w:hAnsi="Times New Roman" w:cs="Times New Roman"/>
                <w:i/>
                <w:sz w:val="24"/>
                <w:szCs w:val="24"/>
              </w:rPr>
              <w:t>yerləşdirilməsi</w:t>
            </w:r>
            <w:proofErr w:type="spellEnd"/>
            <w:r w:rsidRPr="00A84BBA">
              <w:rPr>
                <w:rFonts w:ascii="Times New Roman" w:hAnsi="Times New Roman" w:cs="Times New Roman"/>
                <w:i/>
                <w:sz w:val="24"/>
                <w:szCs w:val="24"/>
              </w:rPr>
              <w:t>;</w:t>
            </w:r>
          </w:p>
          <w:p w:rsidR="00A84BBA" w:rsidRDefault="00A84BBA" w:rsidP="00A84BBA">
            <w:pPr>
              <w:pStyle w:val="a3"/>
              <w:numPr>
                <w:ilvl w:val="0"/>
                <w:numId w:val="8"/>
              </w:numPr>
              <w:ind w:left="0"/>
              <w:rPr>
                <w:rFonts w:ascii="Times New Roman" w:hAnsi="Times New Roman" w:cs="Times New Roman"/>
                <w:i/>
                <w:sz w:val="24"/>
                <w:szCs w:val="24"/>
              </w:rPr>
            </w:pPr>
            <w:r w:rsidRPr="00A84BBA">
              <w:rPr>
                <w:rFonts w:ascii="Times New Roman" w:hAnsi="Times New Roman" w:cs="Times New Roman"/>
                <w:i/>
                <w:sz w:val="24"/>
                <w:szCs w:val="24"/>
              </w:rPr>
              <w:t xml:space="preserve">6.Mərkəzi və yerli icra hakimiyyəti orqanlarında yaradılan və yaradılması nəzərdə tutulan elektron informasiya resurslarında gənc əlillərin işə cəlb edilməsi </w:t>
            </w:r>
          </w:p>
          <w:p w:rsidR="00873537" w:rsidRPr="00A84BBA" w:rsidRDefault="00873537" w:rsidP="00A84BBA">
            <w:pPr>
              <w:pStyle w:val="a3"/>
              <w:numPr>
                <w:ilvl w:val="0"/>
                <w:numId w:val="8"/>
              </w:numPr>
              <w:ind w:left="0"/>
              <w:rPr>
                <w:rFonts w:ascii="Times New Roman" w:hAnsi="Times New Roman" w:cs="Times New Roman"/>
                <w:i/>
                <w:sz w:val="24"/>
                <w:szCs w:val="24"/>
              </w:rPr>
            </w:pPr>
            <w:r>
              <w:rPr>
                <w:rFonts w:ascii="Times New Roman" w:hAnsi="Times New Roman" w:cs="Times New Roman"/>
                <w:i/>
                <w:sz w:val="24"/>
                <w:szCs w:val="24"/>
              </w:rPr>
              <w:t xml:space="preserve">7. Əlillər xüsusi </w:t>
            </w:r>
            <w:proofErr w:type="spellStart"/>
            <w:r>
              <w:rPr>
                <w:rFonts w:ascii="Times New Roman" w:hAnsi="Times New Roman" w:cs="Times New Roman"/>
                <w:i/>
                <w:sz w:val="24"/>
                <w:szCs w:val="24"/>
              </w:rPr>
              <w:t>komputerlər</w:t>
            </w:r>
            <w:proofErr w:type="spellEnd"/>
            <w:r>
              <w:rPr>
                <w:rFonts w:ascii="Times New Roman" w:hAnsi="Times New Roman" w:cs="Times New Roman"/>
                <w:i/>
                <w:sz w:val="24"/>
                <w:szCs w:val="24"/>
              </w:rPr>
              <w:t xml:space="preserve"> ilə təmin olunması </w:t>
            </w:r>
          </w:p>
          <w:p w:rsidR="00A84BBA" w:rsidRPr="00A84BBA" w:rsidRDefault="00A84BBA" w:rsidP="00A84BBA">
            <w:pPr>
              <w:rPr>
                <w:rFonts w:ascii="Times New Roman" w:hAnsi="Times New Roman" w:cs="Times New Roman"/>
                <w:color w:val="000000" w:themeColor="text1"/>
                <w:sz w:val="24"/>
                <w:szCs w:val="24"/>
              </w:rPr>
            </w:pPr>
          </w:p>
        </w:tc>
      </w:tr>
    </w:tbl>
    <w:p w:rsidR="00AA6F26" w:rsidRPr="00A84BBA" w:rsidRDefault="00AA6F26" w:rsidP="00AA6F26">
      <w:pPr>
        <w:spacing w:after="0"/>
        <w:rPr>
          <w:rFonts w:ascii="Times New Roman" w:hAnsi="Times New Roman" w:cs="Times New Roman"/>
          <w:sz w:val="24"/>
          <w:szCs w:val="24"/>
        </w:rPr>
      </w:pPr>
    </w:p>
    <w:sectPr w:rsidR="00AA6F26" w:rsidRPr="00A84BBA" w:rsidSect="00990A9C">
      <w:headerReference w:type="defaul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1E" w:rsidRDefault="0064661E" w:rsidP="00EA68F9">
      <w:pPr>
        <w:spacing w:after="0" w:line="240" w:lineRule="auto"/>
      </w:pPr>
      <w:r>
        <w:separator/>
      </w:r>
    </w:p>
  </w:endnote>
  <w:endnote w:type="continuationSeparator" w:id="1">
    <w:p w:rsidR="0064661E" w:rsidRDefault="0064661E" w:rsidP="00EA6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1E" w:rsidRDefault="0064661E" w:rsidP="00EA68F9">
      <w:pPr>
        <w:spacing w:after="0" w:line="240" w:lineRule="auto"/>
      </w:pPr>
      <w:r>
        <w:separator/>
      </w:r>
    </w:p>
  </w:footnote>
  <w:footnote w:type="continuationSeparator" w:id="1">
    <w:p w:rsidR="0064661E" w:rsidRDefault="0064661E" w:rsidP="00EA6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7689"/>
    </w:sdtPr>
    <w:sdtContent>
      <w:p w:rsidR="0064661E" w:rsidRDefault="002D7C54">
        <w:pPr>
          <w:pStyle w:val="a8"/>
        </w:pPr>
        <w:fldSimple w:instr=" PAGE   \* MERGEFORMAT ">
          <w:r w:rsidR="00EE5F88">
            <w:rPr>
              <w:noProof/>
            </w:rPr>
            <w:t>19</w:t>
          </w:r>
        </w:fldSimple>
      </w:p>
    </w:sdtContent>
  </w:sdt>
  <w:p w:rsidR="0064661E" w:rsidRDefault="0064661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1EC"/>
    <w:multiLevelType w:val="hybridMultilevel"/>
    <w:tmpl w:val="D82C8D3A"/>
    <w:lvl w:ilvl="0" w:tplc="664CDFB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09704862"/>
    <w:multiLevelType w:val="hybridMultilevel"/>
    <w:tmpl w:val="5A606CD2"/>
    <w:lvl w:ilvl="0" w:tplc="F56CD6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C0DCC"/>
    <w:multiLevelType w:val="hybridMultilevel"/>
    <w:tmpl w:val="9A7628C4"/>
    <w:lvl w:ilvl="0" w:tplc="0396FA64">
      <w:start w:val="1"/>
      <w:numFmt w:val="decimal"/>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3">
    <w:nsid w:val="0CB526E5"/>
    <w:multiLevelType w:val="hybridMultilevel"/>
    <w:tmpl w:val="CD78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E01B6"/>
    <w:multiLevelType w:val="hybridMultilevel"/>
    <w:tmpl w:val="78EC5ECA"/>
    <w:lvl w:ilvl="0" w:tplc="034275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C6FC4"/>
    <w:multiLevelType w:val="hybridMultilevel"/>
    <w:tmpl w:val="481CC78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412512"/>
    <w:multiLevelType w:val="hybridMultilevel"/>
    <w:tmpl w:val="B824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9151D"/>
    <w:multiLevelType w:val="hybridMultilevel"/>
    <w:tmpl w:val="165ABA82"/>
    <w:lvl w:ilvl="0" w:tplc="8C565A4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17F83A48"/>
    <w:multiLevelType w:val="hybridMultilevel"/>
    <w:tmpl w:val="03B4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62662"/>
    <w:multiLevelType w:val="hybridMultilevel"/>
    <w:tmpl w:val="165ABA82"/>
    <w:lvl w:ilvl="0" w:tplc="8C565A4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23506FB2"/>
    <w:multiLevelType w:val="hybridMultilevel"/>
    <w:tmpl w:val="374261F6"/>
    <w:lvl w:ilvl="0" w:tplc="12828D2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25E63058"/>
    <w:multiLevelType w:val="hybridMultilevel"/>
    <w:tmpl w:val="F9640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D380F"/>
    <w:multiLevelType w:val="hybridMultilevel"/>
    <w:tmpl w:val="4E0A4122"/>
    <w:lvl w:ilvl="0" w:tplc="2284AA3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E4B5C"/>
    <w:multiLevelType w:val="hybridMultilevel"/>
    <w:tmpl w:val="7882A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90761"/>
    <w:multiLevelType w:val="hybridMultilevel"/>
    <w:tmpl w:val="642A060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15">
    <w:nsid w:val="34F97742"/>
    <w:multiLevelType w:val="hybridMultilevel"/>
    <w:tmpl w:val="D2DC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23C33"/>
    <w:multiLevelType w:val="hybridMultilevel"/>
    <w:tmpl w:val="4E0A4122"/>
    <w:lvl w:ilvl="0" w:tplc="2284AA3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D6EC8"/>
    <w:multiLevelType w:val="hybridMultilevel"/>
    <w:tmpl w:val="4E0A4122"/>
    <w:lvl w:ilvl="0" w:tplc="2284AA3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52518"/>
    <w:multiLevelType w:val="hybridMultilevel"/>
    <w:tmpl w:val="00503BE4"/>
    <w:lvl w:ilvl="0" w:tplc="5E348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5210A8"/>
    <w:multiLevelType w:val="hybridMultilevel"/>
    <w:tmpl w:val="7F961A6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40F35C2"/>
    <w:multiLevelType w:val="hybridMultilevel"/>
    <w:tmpl w:val="F41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C07A0"/>
    <w:multiLevelType w:val="hybridMultilevel"/>
    <w:tmpl w:val="ACD4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C04B9"/>
    <w:multiLevelType w:val="hybridMultilevel"/>
    <w:tmpl w:val="4E0A4122"/>
    <w:lvl w:ilvl="0" w:tplc="2284AA3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B1762"/>
    <w:multiLevelType w:val="hybridMultilevel"/>
    <w:tmpl w:val="D2DCE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C2533"/>
    <w:multiLevelType w:val="hybridMultilevel"/>
    <w:tmpl w:val="5DA280E4"/>
    <w:lvl w:ilvl="0" w:tplc="922E74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B18BB"/>
    <w:multiLevelType w:val="hybridMultilevel"/>
    <w:tmpl w:val="1990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306D87"/>
    <w:multiLevelType w:val="hybridMultilevel"/>
    <w:tmpl w:val="BED8DAD6"/>
    <w:lvl w:ilvl="0" w:tplc="D3FA9E4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7">
    <w:nsid w:val="64DA3F08"/>
    <w:multiLevelType w:val="hybridMultilevel"/>
    <w:tmpl w:val="DEF0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C357F4"/>
    <w:multiLevelType w:val="hybridMultilevel"/>
    <w:tmpl w:val="518AA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92208F"/>
    <w:multiLevelType w:val="hybridMultilevel"/>
    <w:tmpl w:val="43C2EEB2"/>
    <w:lvl w:ilvl="0" w:tplc="F6D848F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0">
    <w:nsid w:val="714523D8"/>
    <w:multiLevelType w:val="hybridMultilevel"/>
    <w:tmpl w:val="AFF8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1C5BCF"/>
    <w:multiLevelType w:val="hybridMultilevel"/>
    <w:tmpl w:val="A2D8C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DC794F"/>
    <w:multiLevelType w:val="hybridMultilevel"/>
    <w:tmpl w:val="BDAC1CFC"/>
    <w:lvl w:ilvl="0" w:tplc="73701AF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656374"/>
    <w:multiLevelType w:val="hybridMultilevel"/>
    <w:tmpl w:val="165ABA82"/>
    <w:lvl w:ilvl="0" w:tplc="8C565A4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nsid w:val="7D8B0548"/>
    <w:multiLevelType w:val="hybridMultilevel"/>
    <w:tmpl w:val="6A12B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2"/>
  </w:num>
  <w:num w:numId="4">
    <w:abstractNumId w:val="3"/>
  </w:num>
  <w:num w:numId="5">
    <w:abstractNumId w:val="20"/>
  </w:num>
  <w:num w:numId="6">
    <w:abstractNumId w:val="2"/>
  </w:num>
  <w:num w:numId="7">
    <w:abstractNumId w:val="15"/>
  </w:num>
  <w:num w:numId="8">
    <w:abstractNumId w:val="11"/>
  </w:num>
  <w:num w:numId="9">
    <w:abstractNumId w:val="17"/>
  </w:num>
  <w:num w:numId="10">
    <w:abstractNumId w:val="22"/>
  </w:num>
  <w:num w:numId="11">
    <w:abstractNumId w:val="1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num>
  <w:num w:numId="15">
    <w:abstractNumId w:val="1"/>
  </w:num>
  <w:num w:numId="16">
    <w:abstractNumId w:val="30"/>
  </w:num>
  <w:num w:numId="17">
    <w:abstractNumId w:val="6"/>
  </w:num>
  <w:num w:numId="18">
    <w:abstractNumId w:val="25"/>
  </w:num>
  <w:num w:numId="19">
    <w:abstractNumId w:val="13"/>
  </w:num>
  <w:num w:numId="20">
    <w:abstractNumId w:val="27"/>
  </w:num>
  <w:num w:numId="21">
    <w:abstractNumId w:val="34"/>
  </w:num>
  <w:num w:numId="22">
    <w:abstractNumId w:val="21"/>
  </w:num>
  <w:num w:numId="23">
    <w:abstractNumId w:val="7"/>
  </w:num>
  <w:num w:numId="24">
    <w:abstractNumId w:val="24"/>
  </w:num>
  <w:num w:numId="25">
    <w:abstractNumId w:val="9"/>
  </w:num>
  <w:num w:numId="26">
    <w:abstractNumId w:val="33"/>
  </w:num>
  <w:num w:numId="27">
    <w:abstractNumId w:val="10"/>
  </w:num>
  <w:num w:numId="28">
    <w:abstractNumId w:val="29"/>
  </w:num>
  <w:num w:numId="29">
    <w:abstractNumId w:val="0"/>
  </w:num>
  <w:num w:numId="30">
    <w:abstractNumId w:val="19"/>
  </w:num>
  <w:num w:numId="31">
    <w:abstractNumId w:val="26"/>
  </w:num>
  <w:num w:numId="32">
    <w:abstractNumId w:val="23"/>
  </w:num>
  <w:num w:numId="33">
    <w:abstractNumId w:val="5"/>
  </w:num>
  <w:num w:numId="34">
    <w:abstractNumId w:val="28"/>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0"/>
    <w:footnote w:id="1"/>
  </w:footnotePr>
  <w:endnotePr>
    <w:endnote w:id="0"/>
    <w:endnote w:id="1"/>
  </w:endnotePr>
  <w:compat/>
  <w:rsids>
    <w:rsidRoot w:val="00604C39"/>
    <w:rsid w:val="00014C5D"/>
    <w:rsid w:val="00025C79"/>
    <w:rsid w:val="00070A34"/>
    <w:rsid w:val="00084A5F"/>
    <w:rsid w:val="000960A3"/>
    <w:rsid w:val="000A229D"/>
    <w:rsid w:val="00112397"/>
    <w:rsid w:val="00114AE1"/>
    <w:rsid w:val="00114D1A"/>
    <w:rsid w:val="00132218"/>
    <w:rsid w:val="00135C3A"/>
    <w:rsid w:val="00140C26"/>
    <w:rsid w:val="0015181C"/>
    <w:rsid w:val="00162039"/>
    <w:rsid w:val="001657AC"/>
    <w:rsid w:val="00171567"/>
    <w:rsid w:val="0017428D"/>
    <w:rsid w:val="00174B6B"/>
    <w:rsid w:val="00177C5B"/>
    <w:rsid w:val="0019518E"/>
    <w:rsid w:val="001A2619"/>
    <w:rsid w:val="001A5BF7"/>
    <w:rsid w:val="001C179A"/>
    <w:rsid w:val="001D1062"/>
    <w:rsid w:val="001F55A6"/>
    <w:rsid w:val="00232103"/>
    <w:rsid w:val="00234502"/>
    <w:rsid w:val="00241C45"/>
    <w:rsid w:val="0026145D"/>
    <w:rsid w:val="00276DEE"/>
    <w:rsid w:val="00281FE1"/>
    <w:rsid w:val="002D7C54"/>
    <w:rsid w:val="002E0F60"/>
    <w:rsid w:val="002E7B67"/>
    <w:rsid w:val="002F71AD"/>
    <w:rsid w:val="002F71AF"/>
    <w:rsid w:val="003104B3"/>
    <w:rsid w:val="00324103"/>
    <w:rsid w:val="00332C6D"/>
    <w:rsid w:val="0034433C"/>
    <w:rsid w:val="003539E0"/>
    <w:rsid w:val="003757E8"/>
    <w:rsid w:val="00382BEB"/>
    <w:rsid w:val="00386396"/>
    <w:rsid w:val="00391145"/>
    <w:rsid w:val="003B4183"/>
    <w:rsid w:val="003E1509"/>
    <w:rsid w:val="003E251A"/>
    <w:rsid w:val="003E612A"/>
    <w:rsid w:val="004054EF"/>
    <w:rsid w:val="0041327D"/>
    <w:rsid w:val="004176C7"/>
    <w:rsid w:val="004273F4"/>
    <w:rsid w:val="00432299"/>
    <w:rsid w:val="00433FFB"/>
    <w:rsid w:val="00442481"/>
    <w:rsid w:val="00475932"/>
    <w:rsid w:val="0048327B"/>
    <w:rsid w:val="004942F3"/>
    <w:rsid w:val="004A4387"/>
    <w:rsid w:val="004A5F95"/>
    <w:rsid w:val="004A6DC8"/>
    <w:rsid w:val="004B750A"/>
    <w:rsid w:val="004D1451"/>
    <w:rsid w:val="004D225F"/>
    <w:rsid w:val="004D282C"/>
    <w:rsid w:val="004E158C"/>
    <w:rsid w:val="00525FF3"/>
    <w:rsid w:val="00543136"/>
    <w:rsid w:val="0055222C"/>
    <w:rsid w:val="00552E34"/>
    <w:rsid w:val="00554246"/>
    <w:rsid w:val="005663DD"/>
    <w:rsid w:val="005D3377"/>
    <w:rsid w:val="00604C39"/>
    <w:rsid w:val="00610FB4"/>
    <w:rsid w:val="00616E9A"/>
    <w:rsid w:val="00642665"/>
    <w:rsid w:val="0064661E"/>
    <w:rsid w:val="00672D41"/>
    <w:rsid w:val="00696E0F"/>
    <w:rsid w:val="006B7061"/>
    <w:rsid w:val="006E0065"/>
    <w:rsid w:val="006E1618"/>
    <w:rsid w:val="006F2C2D"/>
    <w:rsid w:val="006F4B4D"/>
    <w:rsid w:val="00712C5E"/>
    <w:rsid w:val="00714822"/>
    <w:rsid w:val="00714DA2"/>
    <w:rsid w:val="00730BDC"/>
    <w:rsid w:val="007329AD"/>
    <w:rsid w:val="00744543"/>
    <w:rsid w:val="007523F7"/>
    <w:rsid w:val="00756307"/>
    <w:rsid w:val="00770496"/>
    <w:rsid w:val="00785399"/>
    <w:rsid w:val="007870B6"/>
    <w:rsid w:val="007963D6"/>
    <w:rsid w:val="0079705A"/>
    <w:rsid w:val="007B138E"/>
    <w:rsid w:val="007B2D82"/>
    <w:rsid w:val="007B7C85"/>
    <w:rsid w:val="007C46E5"/>
    <w:rsid w:val="007E4766"/>
    <w:rsid w:val="00804B3C"/>
    <w:rsid w:val="00810C62"/>
    <w:rsid w:val="008305D8"/>
    <w:rsid w:val="008357CD"/>
    <w:rsid w:val="0084142C"/>
    <w:rsid w:val="00846188"/>
    <w:rsid w:val="00852AFE"/>
    <w:rsid w:val="008601D7"/>
    <w:rsid w:val="0086712F"/>
    <w:rsid w:val="008726FA"/>
    <w:rsid w:val="00873537"/>
    <w:rsid w:val="00892C1B"/>
    <w:rsid w:val="008B2741"/>
    <w:rsid w:val="008C34BF"/>
    <w:rsid w:val="008C39B8"/>
    <w:rsid w:val="008F3B82"/>
    <w:rsid w:val="0093119F"/>
    <w:rsid w:val="00933EDC"/>
    <w:rsid w:val="0094302C"/>
    <w:rsid w:val="0095169E"/>
    <w:rsid w:val="00957444"/>
    <w:rsid w:val="00990A9C"/>
    <w:rsid w:val="009B0B00"/>
    <w:rsid w:val="009C0DE1"/>
    <w:rsid w:val="009D079A"/>
    <w:rsid w:val="009E7225"/>
    <w:rsid w:val="00A35507"/>
    <w:rsid w:val="00A426B8"/>
    <w:rsid w:val="00A4498D"/>
    <w:rsid w:val="00A84BBA"/>
    <w:rsid w:val="00A85AEA"/>
    <w:rsid w:val="00A87709"/>
    <w:rsid w:val="00AA0F24"/>
    <w:rsid w:val="00AA6F26"/>
    <w:rsid w:val="00AF0A3E"/>
    <w:rsid w:val="00B0738F"/>
    <w:rsid w:val="00B11BF6"/>
    <w:rsid w:val="00B14B4A"/>
    <w:rsid w:val="00B206DA"/>
    <w:rsid w:val="00B612DA"/>
    <w:rsid w:val="00B7392C"/>
    <w:rsid w:val="00B86CE4"/>
    <w:rsid w:val="00BB6B2C"/>
    <w:rsid w:val="00BC6877"/>
    <w:rsid w:val="00BD658D"/>
    <w:rsid w:val="00BE5808"/>
    <w:rsid w:val="00BE7A31"/>
    <w:rsid w:val="00BF4BF8"/>
    <w:rsid w:val="00BF66C4"/>
    <w:rsid w:val="00C05FA5"/>
    <w:rsid w:val="00C10334"/>
    <w:rsid w:val="00C118DC"/>
    <w:rsid w:val="00C17EA2"/>
    <w:rsid w:val="00C235E3"/>
    <w:rsid w:val="00C3704A"/>
    <w:rsid w:val="00C4151F"/>
    <w:rsid w:val="00C438E0"/>
    <w:rsid w:val="00C52601"/>
    <w:rsid w:val="00C67F9C"/>
    <w:rsid w:val="00C707DC"/>
    <w:rsid w:val="00C72B35"/>
    <w:rsid w:val="00C75ECD"/>
    <w:rsid w:val="00C853FD"/>
    <w:rsid w:val="00C91A0E"/>
    <w:rsid w:val="00CB2B5C"/>
    <w:rsid w:val="00CC1DC4"/>
    <w:rsid w:val="00CD245A"/>
    <w:rsid w:val="00D277A0"/>
    <w:rsid w:val="00D33F05"/>
    <w:rsid w:val="00D36819"/>
    <w:rsid w:val="00D47A60"/>
    <w:rsid w:val="00D619AC"/>
    <w:rsid w:val="00D61E49"/>
    <w:rsid w:val="00D71BD0"/>
    <w:rsid w:val="00DA07A8"/>
    <w:rsid w:val="00DB1088"/>
    <w:rsid w:val="00DF758D"/>
    <w:rsid w:val="00E14508"/>
    <w:rsid w:val="00E21EDC"/>
    <w:rsid w:val="00E2258E"/>
    <w:rsid w:val="00E30C41"/>
    <w:rsid w:val="00E41912"/>
    <w:rsid w:val="00E41AEF"/>
    <w:rsid w:val="00E80B99"/>
    <w:rsid w:val="00E81D00"/>
    <w:rsid w:val="00E82E29"/>
    <w:rsid w:val="00E87F87"/>
    <w:rsid w:val="00E937D9"/>
    <w:rsid w:val="00E95CDB"/>
    <w:rsid w:val="00EA68F9"/>
    <w:rsid w:val="00EC2BBB"/>
    <w:rsid w:val="00EC78AE"/>
    <w:rsid w:val="00ED3243"/>
    <w:rsid w:val="00EE16FD"/>
    <w:rsid w:val="00EE5F88"/>
    <w:rsid w:val="00EE6118"/>
    <w:rsid w:val="00EE735C"/>
    <w:rsid w:val="00F14EF5"/>
    <w:rsid w:val="00F459A0"/>
    <w:rsid w:val="00F54FE5"/>
    <w:rsid w:val="00F600FB"/>
    <w:rsid w:val="00F605FC"/>
    <w:rsid w:val="00F63FE8"/>
    <w:rsid w:val="00F72E30"/>
    <w:rsid w:val="00F7613F"/>
    <w:rsid w:val="00F82E57"/>
    <w:rsid w:val="00FB2504"/>
    <w:rsid w:val="00FB2D49"/>
    <w:rsid w:val="00FD7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79"/>
    <w:rPr>
      <w:lang w:val="az-Latn-AZ"/>
    </w:rPr>
  </w:style>
  <w:style w:type="paragraph" w:styleId="1">
    <w:name w:val="heading 1"/>
    <w:basedOn w:val="a"/>
    <w:next w:val="a"/>
    <w:link w:val="10"/>
    <w:uiPriority w:val="9"/>
    <w:qFormat/>
    <w:rsid w:val="00A8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C26"/>
    <w:pPr>
      <w:ind w:left="720"/>
      <w:contextualSpacing/>
    </w:pPr>
    <w:rPr>
      <w:rFonts w:eastAsia="MS Mincho"/>
    </w:rPr>
  </w:style>
  <w:style w:type="paragraph" w:customStyle="1" w:styleId="mecelle">
    <w:name w:val="mecelle"/>
    <w:basedOn w:val="a"/>
    <w:rsid w:val="00140C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40C26"/>
  </w:style>
  <w:style w:type="paragraph" w:styleId="a4">
    <w:name w:val="Normal (Web)"/>
    <w:basedOn w:val="a"/>
    <w:uiPriority w:val="99"/>
    <w:rsid w:val="00140C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59"/>
    <w:rsid w:val="004054EF"/>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A68F9"/>
    <w:pPr>
      <w:spacing w:after="0" w:line="240" w:lineRule="auto"/>
    </w:pPr>
    <w:rPr>
      <w:rFonts w:ascii="Calibri" w:eastAsia="Times New Roman" w:hAnsi="Calibri" w:cs="Times New Roman"/>
      <w:lang w:eastAsia="ru-RU"/>
    </w:rPr>
  </w:style>
  <w:style w:type="character" w:styleId="a7">
    <w:name w:val="Subtle Emphasis"/>
    <w:basedOn w:val="a0"/>
    <w:uiPriority w:val="19"/>
    <w:qFormat/>
    <w:rsid w:val="00EA68F9"/>
    <w:rPr>
      <w:i/>
      <w:iCs/>
      <w:color w:val="808080" w:themeColor="text1" w:themeTint="7F"/>
    </w:rPr>
  </w:style>
  <w:style w:type="paragraph" w:styleId="a8">
    <w:name w:val="header"/>
    <w:basedOn w:val="a"/>
    <w:link w:val="a9"/>
    <w:uiPriority w:val="99"/>
    <w:unhideWhenUsed/>
    <w:rsid w:val="00EA68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68F9"/>
    <w:rPr>
      <w:lang w:val="az-Latn-AZ"/>
    </w:rPr>
  </w:style>
  <w:style w:type="paragraph" w:styleId="aa">
    <w:name w:val="footer"/>
    <w:basedOn w:val="a"/>
    <w:link w:val="ab"/>
    <w:uiPriority w:val="99"/>
    <w:semiHidden/>
    <w:unhideWhenUsed/>
    <w:rsid w:val="00EA68F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A68F9"/>
    <w:rPr>
      <w:lang w:val="az-Latn-AZ"/>
    </w:rPr>
  </w:style>
  <w:style w:type="character" w:customStyle="1" w:styleId="apple-style-span">
    <w:name w:val="apple-style-span"/>
    <w:basedOn w:val="a0"/>
    <w:rsid w:val="00E41912"/>
  </w:style>
  <w:style w:type="character" w:styleId="ac">
    <w:name w:val="Strong"/>
    <w:basedOn w:val="a0"/>
    <w:uiPriority w:val="22"/>
    <w:qFormat/>
    <w:rsid w:val="00AA6F26"/>
    <w:rPr>
      <w:b/>
      <w:bCs/>
    </w:rPr>
  </w:style>
  <w:style w:type="paragraph" w:styleId="ad">
    <w:name w:val="Balloon Text"/>
    <w:basedOn w:val="a"/>
    <w:link w:val="ae"/>
    <w:uiPriority w:val="99"/>
    <w:semiHidden/>
    <w:unhideWhenUsed/>
    <w:rsid w:val="00990A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0A9C"/>
    <w:rPr>
      <w:rFonts w:ascii="Tahoma" w:hAnsi="Tahoma" w:cs="Tahoma"/>
      <w:sz w:val="16"/>
      <w:szCs w:val="16"/>
      <w:lang w:val="az-Latn-AZ"/>
    </w:rPr>
  </w:style>
  <w:style w:type="character" w:styleId="af">
    <w:name w:val="annotation reference"/>
    <w:basedOn w:val="a0"/>
    <w:uiPriority w:val="99"/>
    <w:semiHidden/>
    <w:unhideWhenUsed/>
    <w:rsid w:val="00A84BBA"/>
    <w:rPr>
      <w:sz w:val="16"/>
      <w:szCs w:val="16"/>
    </w:rPr>
  </w:style>
  <w:style w:type="paragraph" w:styleId="af0">
    <w:name w:val="annotation text"/>
    <w:basedOn w:val="a"/>
    <w:link w:val="af1"/>
    <w:uiPriority w:val="99"/>
    <w:semiHidden/>
    <w:unhideWhenUsed/>
    <w:rsid w:val="00A84BBA"/>
    <w:pPr>
      <w:spacing w:line="240" w:lineRule="auto"/>
    </w:pPr>
    <w:rPr>
      <w:sz w:val="20"/>
      <w:szCs w:val="20"/>
    </w:rPr>
  </w:style>
  <w:style w:type="character" w:customStyle="1" w:styleId="af1">
    <w:name w:val="Текст примечания Знак"/>
    <w:basedOn w:val="a0"/>
    <w:link w:val="af0"/>
    <w:uiPriority w:val="99"/>
    <w:semiHidden/>
    <w:rsid w:val="00A84BBA"/>
    <w:rPr>
      <w:sz w:val="20"/>
      <w:szCs w:val="20"/>
      <w:lang w:val="az-Latn-AZ"/>
    </w:rPr>
  </w:style>
  <w:style w:type="paragraph" w:styleId="af2">
    <w:name w:val="annotation subject"/>
    <w:basedOn w:val="af0"/>
    <w:next w:val="af0"/>
    <w:link w:val="af3"/>
    <w:uiPriority w:val="99"/>
    <w:semiHidden/>
    <w:unhideWhenUsed/>
    <w:rsid w:val="00A84BBA"/>
    <w:rPr>
      <w:b/>
      <w:bCs/>
    </w:rPr>
  </w:style>
  <w:style w:type="character" w:customStyle="1" w:styleId="af3">
    <w:name w:val="Тема примечания Знак"/>
    <w:basedOn w:val="af1"/>
    <w:link w:val="af2"/>
    <w:uiPriority w:val="99"/>
    <w:semiHidden/>
    <w:rsid w:val="00A84BBA"/>
    <w:rPr>
      <w:b/>
      <w:bCs/>
    </w:rPr>
  </w:style>
  <w:style w:type="character" w:customStyle="1" w:styleId="10">
    <w:name w:val="Заголовок 1 Знак"/>
    <w:basedOn w:val="a0"/>
    <w:link w:val="1"/>
    <w:uiPriority w:val="9"/>
    <w:rsid w:val="00A84BBA"/>
    <w:rPr>
      <w:rFonts w:asciiTheme="majorHAnsi" w:eastAsiaTheme="majorEastAsia" w:hAnsiTheme="majorHAnsi" w:cstheme="majorBidi"/>
      <w:b/>
      <w:bCs/>
      <w:color w:val="365F91" w:themeColor="accent1" w:themeShade="BF"/>
      <w:sz w:val="28"/>
      <w:szCs w:val="28"/>
      <w:lang w:val="az-Latn-AZ"/>
    </w:rPr>
  </w:style>
</w:styles>
</file>

<file path=word/webSettings.xml><?xml version="1.0" encoding="utf-8"?>
<w:webSettings xmlns:r="http://schemas.openxmlformats.org/officeDocument/2006/relationships" xmlns:w="http://schemas.openxmlformats.org/wordprocessingml/2006/main">
  <w:divs>
    <w:div w:id="361825380">
      <w:bodyDiv w:val="1"/>
      <w:marLeft w:val="0"/>
      <w:marRight w:val="0"/>
      <w:marTop w:val="0"/>
      <w:marBottom w:val="0"/>
      <w:divBdr>
        <w:top w:val="none" w:sz="0" w:space="0" w:color="auto"/>
        <w:left w:val="none" w:sz="0" w:space="0" w:color="auto"/>
        <w:bottom w:val="none" w:sz="0" w:space="0" w:color="auto"/>
        <w:right w:val="none" w:sz="0" w:space="0" w:color="auto"/>
      </w:divBdr>
    </w:div>
    <w:div w:id="744914323">
      <w:bodyDiv w:val="1"/>
      <w:marLeft w:val="0"/>
      <w:marRight w:val="0"/>
      <w:marTop w:val="0"/>
      <w:marBottom w:val="0"/>
      <w:divBdr>
        <w:top w:val="none" w:sz="0" w:space="0" w:color="auto"/>
        <w:left w:val="none" w:sz="0" w:space="0" w:color="auto"/>
        <w:bottom w:val="none" w:sz="0" w:space="0" w:color="auto"/>
        <w:right w:val="none" w:sz="0" w:space="0" w:color="auto"/>
      </w:divBdr>
      <w:divsChild>
        <w:div w:id="643314412">
          <w:marLeft w:val="0"/>
          <w:marRight w:val="0"/>
          <w:marTop w:val="0"/>
          <w:marBottom w:val="150"/>
          <w:divBdr>
            <w:top w:val="none" w:sz="0" w:space="0" w:color="auto"/>
            <w:left w:val="none" w:sz="0" w:space="0" w:color="auto"/>
            <w:bottom w:val="none" w:sz="0" w:space="0" w:color="auto"/>
            <w:right w:val="none" w:sz="0" w:space="0" w:color="auto"/>
          </w:divBdr>
        </w:div>
        <w:div w:id="537742316">
          <w:marLeft w:val="0"/>
          <w:marRight w:val="0"/>
          <w:marTop w:val="0"/>
          <w:marBottom w:val="270"/>
          <w:divBdr>
            <w:top w:val="none" w:sz="0" w:space="0" w:color="auto"/>
            <w:left w:val="none" w:sz="0" w:space="0" w:color="auto"/>
            <w:bottom w:val="none" w:sz="0" w:space="0" w:color="auto"/>
            <w:right w:val="none" w:sz="0" w:space="0" w:color="auto"/>
          </w:divBdr>
        </w:div>
      </w:divsChild>
    </w:div>
    <w:div w:id="1299728498">
      <w:bodyDiv w:val="1"/>
      <w:marLeft w:val="0"/>
      <w:marRight w:val="0"/>
      <w:marTop w:val="0"/>
      <w:marBottom w:val="0"/>
      <w:divBdr>
        <w:top w:val="none" w:sz="0" w:space="0" w:color="auto"/>
        <w:left w:val="none" w:sz="0" w:space="0" w:color="auto"/>
        <w:bottom w:val="none" w:sz="0" w:space="0" w:color="auto"/>
        <w:right w:val="none" w:sz="0" w:space="0" w:color="auto"/>
      </w:divBdr>
    </w:div>
    <w:div w:id="1356349040">
      <w:bodyDiv w:val="1"/>
      <w:marLeft w:val="0"/>
      <w:marRight w:val="0"/>
      <w:marTop w:val="0"/>
      <w:marBottom w:val="0"/>
      <w:divBdr>
        <w:top w:val="none" w:sz="0" w:space="0" w:color="auto"/>
        <w:left w:val="none" w:sz="0" w:space="0" w:color="auto"/>
        <w:bottom w:val="none" w:sz="0" w:space="0" w:color="auto"/>
        <w:right w:val="none" w:sz="0" w:space="0" w:color="auto"/>
      </w:divBdr>
    </w:div>
    <w:div w:id="15741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7A710-8613-450A-90FA-42BA215B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19</Pages>
  <Words>8371</Words>
  <Characters>47719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2014-02-19T11:27:00Z</cp:lastPrinted>
  <dcterms:created xsi:type="dcterms:W3CDTF">2013-12-26T14:05:00Z</dcterms:created>
  <dcterms:modified xsi:type="dcterms:W3CDTF">2014-09-19T12:26:00Z</dcterms:modified>
</cp:coreProperties>
</file>