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56" w:rsidRDefault="00E33456" w:rsidP="00B66342">
      <w:pPr>
        <w:jc w:val="right"/>
        <w:rPr>
          <w:rFonts w:ascii="Book Antiqua" w:hAnsi="Book Antiqua" w:cs="Times New Roman"/>
          <w:lang w:val="az-Latn-AZ"/>
        </w:rPr>
      </w:pPr>
    </w:p>
    <w:p w:rsidR="000678BE" w:rsidRPr="00E323C1" w:rsidRDefault="000678BE" w:rsidP="00B66342">
      <w:pPr>
        <w:jc w:val="right"/>
        <w:rPr>
          <w:rFonts w:ascii="Book Antiqua" w:hAnsi="Book Antiqua" w:cs="Times New Roman"/>
          <w:lang w:val="az-Latn-AZ"/>
        </w:rPr>
      </w:pPr>
    </w:p>
    <w:p w:rsidR="00E33456" w:rsidRPr="00E323C1" w:rsidRDefault="00E33456" w:rsidP="00E33456">
      <w:pPr>
        <w:jc w:val="center"/>
        <w:rPr>
          <w:rFonts w:ascii="Book Antiqua" w:hAnsi="Book Antiqua" w:cs="Times New Roman"/>
          <w:lang w:val="az-Latn-AZ"/>
        </w:rPr>
      </w:pPr>
    </w:p>
    <w:p w:rsidR="00E33456" w:rsidRPr="00E323C1" w:rsidRDefault="00EE742D" w:rsidP="00E33456">
      <w:pPr>
        <w:jc w:val="center"/>
        <w:rPr>
          <w:rFonts w:ascii="Book Antiqua" w:hAnsi="Book Antiqua" w:cs="Times New Roman"/>
          <w:lang w:val="az-Latn-AZ"/>
        </w:rPr>
      </w:pPr>
      <w:r>
        <w:rPr>
          <w:rFonts w:ascii="Book Antiqua" w:hAnsi="Book Antiqua" w:cs="Times New Roman"/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2559685</wp:posOffset>
            </wp:positionH>
            <wp:positionV relativeFrom="margin">
              <wp:posOffset>773430</wp:posOffset>
            </wp:positionV>
            <wp:extent cx="3477895" cy="984250"/>
            <wp:effectExtent l="19050" t="19050" r="27305" b="6350"/>
            <wp:wrapSquare wrapText="bothSides"/>
            <wp:docPr id="2" name="Picture 3" descr="\\rena\Shared Documents\APT project\Logos\Transparency Azerbaijan\Transparency Logo Horis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na\Shared Documents\APT project\Logos\Transparency Azerbaijan\Transparency Logo Horis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984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E33456" w:rsidRPr="00E323C1" w:rsidRDefault="00E33456" w:rsidP="00E33456">
      <w:pPr>
        <w:jc w:val="center"/>
        <w:rPr>
          <w:rFonts w:ascii="Book Antiqua" w:hAnsi="Book Antiqua" w:cs="Times New Roman"/>
          <w:lang w:val="az-Latn-AZ"/>
        </w:rPr>
      </w:pPr>
    </w:p>
    <w:p w:rsidR="00E33456" w:rsidRPr="00E323C1" w:rsidRDefault="00E33456" w:rsidP="00E33456">
      <w:pPr>
        <w:jc w:val="center"/>
        <w:rPr>
          <w:rFonts w:ascii="Book Antiqua" w:hAnsi="Book Antiqua" w:cs="Times New Roman"/>
          <w:lang w:val="az-Latn-AZ"/>
        </w:rPr>
      </w:pPr>
    </w:p>
    <w:p w:rsidR="00E33456" w:rsidRDefault="00E33456" w:rsidP="00E33456">
      <w:pPr>
        <w:jc w:val="center"/>
        <w:rPr>
          <w:rFonts w:ascii="Book Antiqua" w:hAnsi="Book Antiqua" w:cs="Times New Roman"/>
          <w:lang w:val="az-Latn-AZ"/>
        </w:rPr>
      </w:pPr>
    </w:p>
    <w:p w:rsidR="004C0A4E" w:rsidRDefault="004C0A4E" w:rsidP="00E33456">
      <w:pPr>
        <w:jc w:val="center"/>
        <w:rPr>
          <w:rFonts w:ascii="Book Antiqua" w:hAnsi="Book Antiqua" w:cs="Times New Roman"/>
          <w:lang w:val="az-Latn-AZ"/>
        </w:rPr>
      </w:pPr>
    </w:p>
    <w:p w:rsidR="004C0A4E" w:rsidRDefault="004C0A4E" w:rsidP="00E33456">
      <w:pPr>
        <w:jc w:val="center"/>
        <w:rPr>
          <w:rFonts w:ascii="Book Antiqua" w:hAnsi="Book Antiqua" w:cs="Times New Roman"/>
          <w:lang w:val="az-Latn-AZ"/>
        </w:rPr>
      </w:pPr>
    </w:p>
    <w:p w:rsidR="004C0A4E" w:rsidRDefault="004C0A4E" w:rsidP="00E33456">
      <w:pPr>
        <w:jc w:val="center"/>
        <w:rPr>
          <w:rFonts w:ascii="Book Antiqua" w:hAnsi="Book Antiqua" w:cs="Times New Roman"/>
          <w:lang w:val="az-Latn-AZ"/>
        </w:rPr>
      </w:pPr>
    </w:p>
    <w:p w:rsidR="004C0A4E" w:rsidRDefault="004C0A4E" w:rsidP="00E33456">
      <w:pPr>
        <w:jc w:val="center"/>
        <w:rPr>
          <w:rFonts w:ascii="Book Antiqua" w:hAnsi="Book Antiqua" w:cs="Times New Roman"/>
          <w:lang w:val="az-Latn-AZ"/>
        </w:rPr>
      </w:pPr>
    </w:p>
    <w:p w:rsidR="004C0A4E" w:rsidRDefault="004C0A4E" w:rsidP="00E33456">
      <w:pPr>
        <w:jc w:val="center"/>
        <w:rPr>
          <w:rFonts w:ascii="Book Antiqua" w:hAnsi="Book Antiqua" w:cs="Times New Roman"/>
          <w:lang w:val="az-Latn-AZ"/>
        </w:rPr>
      </w:pPr>
    </w:p>
    <w:p w:rsidR="004C0A4E" w:rsidRDefault="004C0A4E" w:rsidP="00E33456">
      <w:pPr>
        <w:jc w:val="center"/>
        <w:rPr>
          <w:rFonts w:ascii="Book Antiqua" w:hAnsi="Book Antiqua" w:cs="Times New Roman"/>
          <w:lang w:val="az-Latn-AZ"/>
        </w:rPr>
      </w:pPr>
    </w:p>
    <w:tbl>
      <w:tblPr>
        <w:tblW w:w="11884" w:type="dxa"/>
        <w:tblInd w:w="-1316" w:type="dxa"/>
        <w:tblBorders>
          <w:top w:val="single" w:sz="4" w:space="0" w:color="auto"/>
        </w:tblBorders>
        <w:tblLook w:val="0000"/>
      </w:tblPr>
      <w:tblGrid>
        <w:gridCol w:w="11884"/>
      </w:tblGrid>
      <w:tr w:rsidR="00C67C2E" w:rsidTr="00EE7BE7">
        <w:trPr>
          <w:trHeight w:val="1659"/>
        </w:trPr>
        <w:tc>
          <w:tcPr>
            <w:tcW w:w="1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67C2E" w:rsidRDefault="004C0A4E" w:rsidP="00EE7BE7">
            <w:pPr>
              <w:tabs>
                <w:tab w:val="left" w:pos="6172"/>
              </w:tabs>
              <w:spacing w:before="240"/>
              <w:rPr>
                <w:rFonts w:ascii="Book Antiqua" w:hAnsi="Book Antiqua" w:cs="Times New Roman"/>
                <w:b/>
                <w:sz w:val="72"/>
                <w:szCs w:val="72"/>
                <w:lang w:val="az-Latn-AZ"/>
              </w:rPr>
            </w:pPr>
            <w:r>
              <w:rPr>
                <w:rFonts w:ascii="Book Antiqua" w:hAnsi="Book Antiqua" w:cs="Times New Roman"/>
                <w:b/>
                <w:sz w:val="72"/>
                <w:szCs w:val="72"/>
                <w:lang w:val="az-Latn-AZ"/>
              </w:rPr>
              <w:t xml:space="preserve">          </w:t>
            </w:r>
            <w:r w:rsidR="00EE7BE7" w:rsidRPr="00EE7BE7">
              <w:rPr>
                <w:rFonts w:ascii="Book Antiqua" w:hAnsi="Book Antiqua" w:cs="Times New Roman"/>
                <w:b/>
                <w:i/>
                <w:sz w:val="72"/>
                <w:szCs w:val="72"/>
                <w:lang w:val="az-Latn-AZ"/>
              </w:rPr>
              <w:t>İDAR</w:t>
            </w:r>
            <w:r w:rsidR="00EE7BE7" w:rsidRPr="00EE7BE7">
              <w:rPr>
                <w:rFonts w:ascii="Times New Roman" w:hAnsi="Times New Roman" w:cs="Times New Roman"/>
                <w:b/>
                <w:i/>
                <w:sz w:val="72"/>
                <w:szCs w:val="72"/>
                <w:lang w:val="az-Latn-AZ"/>
              </w:rPr>
              <w:t>Ə</w:t>
            </w:r>
            <w:r w:rsidR="00EE7BE7" w:rsidRPr="00EE7BE7">
              <w:rPr>
                <w:rFonts w:ascii="Book Antiqua" w:hAnsi="Book Antiqua" w:cs="Book Antiqua"/>
                <w:b/>
                <w:i/>
                <w:sz w:val="72"/>
                <w:szCs w:val="72"/>
                <w:lang w:val="az-Latn-AZ"/>
              </w:rPr>
              <w:t>ETM</w:t>
            </w:r>
            <w:r w:rsidR="00EE7BE7" w:rsidRPr="00EE7BE7">
              <w:rPr>
                <w:rFonts w:ascii="Times New Roman" w:hAnsi="Times New Roman" w:cs="Times New Roman"/>
                <w:b/>
                <w:i/>
                <w:sz w:val="72"/>
                <w:szCs w:val="72"/>
                <w:lang w:val="az-Latn-AZ"/>
              </w:rPr>
              <w:t>Ə</w:t>
            </w:r>
            <w:r w:rsidR="00EE7BE7" w:rsidRPr="00EE7BE7">
              <w:rPr>
                <w:rFonts w:ascii="Book Antiqua" w:hAnsi="Book Antiqua" w:cs="Book Antiqua"/>
                <w:b/>
                <w:i/>
                <w:sz w:val="72"/>
                <w:szCs w:val="72"/>
                <w:lang w:val="az-Latn-AZ"/>
              </w:rPr>
              <w:t xml:space="preserve"> QAYDALARI</w:t>
            </w:r>
          </w:p>
        </w:tc>
      </w:tr>
    </w:tbl>
    <w:p w:rsidR="004C0A4E" w:rsidRPr="004C0A4E" w:rsidRDefault="00857BCB" w:rsidP="004C0A4E">
      <w:pPr>
        <w:jc w:val="center"/>
        <w:rPr>
          <w:rFonts w:ascii="Book Antiqua" w:hAnsi="Book Antiqua" w:cs="Times New Roman"/>
          <w:b/>
          <w:sz w:val="24"/>
          <w:szCs w:val="24"/>
          <w:lang w:val="az-Latn-AZ"/>
        </w:rPr>
      </w:pPr>
      <w:r>
        <w:rPr>
          <w:rFonts w:ascii="Book Antiqua" w:hAnsi="Book Antiqua" w:cs="Times New Roman"/>
          <w:b/>
          <w:sz w:val="72"/>
          <w:szCs w:val="72"/>
          <w:lang w:val="az-Latn-AZ"/>
        </w:rPr>
        <w:tab/>
      </w:r>
      <w:r>
        <w:rPr>
          <w:rFonts w:ascii="Book Antiqua" w:hAnsi="Book Antiqua" w:cs="Times New Roman"/>
          <w:b/>
          <w:sz w:val="72"/>
          <w:szCs w:val="72"/>
          <w:lang w:val="az-Latn-AZ"/>
        </w:rPr>
        <w:tab/>
      </w:r>
      <w:r w:rsidR="004C0A4E">
        <w:rPr>
          <w:rFonts w:ascii="Book Antiqua" w:hAnsi="Book Antiqua" w:cs="Times New Roman"/>
          <w:b/>
          <w:sz w:val="72"/>
          <w:szCs w:val="72"/>
          <w:lang w:val="az-Latn-AZ"/>
        </w:rPr>
        <w:tab/>
      </w:r>
      <w:r w:rsidR="004C0A4E">
        <w:rPr>
          <w:rFonts w:ascii="Book Antiqua" w:hAnsi="Book Antiqua" w:cs="Times New Roman"/>
          <w:b/>
          <w:sz w:val="72"/>
          <w:szCs w:val="72"/>
          <w:lang w:val="az-Latn-AZ"/>
        </w:rPr>
        <w:tab/>
      </w:r>
      <w:r w:rsidR="004C0A4E">
        <w:rPr>
          <w:rFonts w:ascii="Book Antiqua" w:hAnsi="Book Antiqua" w:cs="Times New Roman"/>
          <w:b/>
          <w:sz w:val="72"/>
          <w:szCs w:val="72"/>
          <w:lang w:val="az-Latn-AZ"/>
        </w:rPr>
        <w:tab/>
      </w:r>
    </w:p>
    <w:p w:rsidR="002A2637" w:rsidRPr="004C0A4E" w:rsidRDefault="00857BCB" w:rsidP="004C0A4E">
      <w:pPr>
        <w:ind w:left="3600"/>
        <w:jc w:val="center"/>
        <w:rPr>
          <w:rFonts w:ascii="Times New Roman" w:hAnsi="Times New Roman" w:cs="Times New Roman"/>
          <w:b/>
          <w:i/>
          <w:sz w:val="40"/>
          <w:szCs w:val="40"/>
          <w:lang w:val="az-Latn-AZ"/>
        </w:rPr>
        <w:sectPr w:rsidR="002A2637" w:rsidRPr="004C0A4E" w:rsidSect="00A74FC4">
          <w:footerReference w:type="first" r:id="rId9"/>
          <w:type w:val="nextColumn"/>
          <w:pgSz w:w="11906" w:h="16838" w:code="9"/>
          <w:pgMar w:top="1440" w:right="1440" w:bottom="1440" w:left="1440" w:header="706" w:footer="706" w:gutter="0"/>
          <w:cols w:space="708"/>
          <w:titlePg/>
          <w:docGrid w:linePitch="360"/>
        </w:sectPr>
      </w:pPr>
      <w:r w:rsidRPr="004C0A4E"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 w:rsidRPr="004C0A4E"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 w:rsidRPr="004C0A4E">
        <w:rPr>
          <w:rFonts w:ascii="Times New Roman" w:hAnsi="Times New Roman" w:cs="Times New Roman"/>
          <w:b/>
          <w:i/>
          <w:sz w:val="40"/>
          <w:szCs w:val="40"/>
          <w:lang w:val="az-Latn-AZ"/>
        </w:rPr>
        <w:tab/>
      </w:r>
      <w:r w:rsidR="00E33456" w:rsidRPr="004C0A4E">
        <w:rPr>
          <w:rFonts w:ascii="Times New Roman" w:hAnsi="Times New Roman" w:cs="Times New Roman"/>
          <w:b/>
          <w:i/>
          <w:sz w:val="40"/>
          <w:szCs w:val="40"/>
          <w:lang w:val="az-Latn-AZ"/>
        </w:rPr>
        <w:t xml:space="preserve"> </w:t>
      </w:r>
    </w:p>
    <w:p w:rsidR="00B66F23" w:rsidRPr="00E323C1" w:rsidRDefault="00B66F23" w:rsidP="005E6717">
      <w:pPr>
        <w:jc w:val="center"/>
        <w:rPr>
          <w:rFonts w:ascii="Book Antiqua" w:hAnsi="Book Antiqua" w:cs="Times New Roman"/>
          <w:b/>
          <w:sz w:val="56"/>
          <w:szCs w:val="56"/>
          <w:lang w:val="az-Latn-AZ"/>
        </w:rPr>
      </w:pPr>
      <w:r w:rsidRPr="00E323C1">
        <w:rPr>
          <w:rFonts w:ascii="Book Antiqua" w:hAnsi="Book Antiqua" w:cs="Times New Roman"/>
          <w:b/>
          <w:sz w:val="56"/>
          <w:szCs w:val="56"/>
          <w:lang w:val="az-Latn-AZ"/>
        </w:rPr>
        <w:lastRenderedPageBreak/>
        <w:t>İDAR</w:t>
      </w:r>
      <w:r w:rsidRPr="00E323C1">
        <w:rPr>
          <w:rFonts w:ascii="Times New Roman" w:hAnsi="Times New Roman" w:cs="Times New Roman"/>
          <w:b/>
          <w:sz w:val="56"/>
          <w:szCs w:val="56"/>
          <w:lang w:val="az-Latn-AZ"/>
        </w:rPr>
        <w:t>Ə</w:t>
      </w:r>
      <w:r w:rsidR="007B6991" w:rsidRPr="00E323C1">
        <w:rPr>
          <w:rFonts w:ascii="Book Antiqua" w:hAnsi="Book Antiqua" w:cs="Times New Roman"/>
          <w:b/>
          <w:sz w:val="56"/>
          <w:szCs w:val="56"/>
          <w:lang w:val="az-Latn-AZ"/>
        </w:rPr>
        <w:t>ETM</w:t>
      </w:r>
      <w:r w:rsidR="007B6991" w:rsidRPr="00E323C1">
        <w:rPr>
          <w:rFonts w:ascii="Times New Roman" w:hAnsi="Times New Roman" w:cs="Times New Roman"/>
          <w:b/>
          <w:sz w:val="56"/>
          <w:szCs w:val="56"/>
          <w:lang w:val="az-Latn-AZ"/>
        </w:rPr>
        <w:t>Ə</w:t>
      </w:r>
      <w:r w:rsidR="007B6991" w:rsidRPr="00E323C1">
        <w:rPr>
          <w:rFonts w:ascii="Book Antiqua" w:hAnsi="Book Antiqua" w:cs="Times New Roman"/>
          <w:b/>
          <w:sz w:val="56"/>
          <w:szCs w:val="56"/>
          <w:lang w:val="az-Latn-AZ"/>
        </w:rPr>
        <w:t xml:space="preserve"> QAYDALARI</w:t>
      </w:r>
    </w:p>
    <w:p w:rsidR="00305337" w:rsidRDefault="00305337" w:rsidP="007B699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F34511" w:rsidRDefault="007B6991" w:rsidP="0030533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I. GİRİŞ</w:t>
      </w:r>
    </w:p>
    <w:p w:rsidR="00F34511" w:rsidRDefault="00F3451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F34511" w:rsidRPr="00DF2A79" w:rsidRDefault="007B6991" w:rsidP="00DF2A79">
      <w:pPr>
        <w:spacing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1.1. </w:t>
      </w:r>
      <w:r w:rsidR="00F34511" w:rsidRP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</w:t>
      </w:r>
      <w:r w:rsidR="00F34511" w:rsidRPr="00F3451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əş</w:t>
      </w:r>
      <w:r w:rsidR="00F34511" w:rsidRP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kilat </w:t>
      </w:r>
      <w:r w:rsidRP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haqqında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7"/>
      </w:tblGrid>
      <w:tr w:rsidR="00796072" w:rsidTr="00D17460">
        <w:trPr>
          <w:trHeight w:val="1199"/>
        </w:trPr>
        <w:tc>
          <w:tcPr>
            <w:tcW w:w="9057" w:type="dxa"/>
          </w:tcPr>
          <w:p w:rsidR="00796072" w:rsidRPr="00796072" w:rsidRDefault="00796072" w:rsidP="0079607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Burda t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şkilatın gördüyü ümumi işl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 t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svir et. Nümun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: Biz t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fsiz v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t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ndaş c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miyy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ti v</w:t>
            </w:r>
            <w:r w:rsidRPr="0079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96072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insanların rifahı üçün çalışırıq.</w:t>
            </w:r>
          </w:p>
          <w:p w:rsidR="00796072" w:rsidRDefault="00796072" w:rsidP="007B69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val="az-Latn-AZ" w:eastAsia="ru-RU"/>
              </w:rPr>
            </w:pPr>
          </w:p>
        </w:tc>
      </w:tr>
    </w:tbl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1.</w:t>
      </w:r>
      <w:r w:rsid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2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. "Siyas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t"in m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qs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di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"Siyas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t"in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qabiliyy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tini yaxşılaşdırmaq </w:t>
      </w:r>
      <w:r w:rsidR="00F3451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</w:t>
      </w:r>
      <w:r w:rsidR="00F3451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F3451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="00F3451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F3451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şkilatın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kdaşlarının iş göst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ricil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artırmaqdır.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30533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II. 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SAS HİSS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2.1. İdar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etm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nin öhd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likl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ri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Bizim idar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üsulumuz yenilikçi liderlikdir. Biz aşağıdan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bbüsl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yir,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kdaşların kreativ yanaşmalarını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ndirir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onların öz potensiallarını tam istifad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imkan yaradırıq.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 öhd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aşağıdakılardır: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305337" w:rsidRDefault="007B6991" w:rsidP="00BD4843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kdaşların ideya v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klifl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rini n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z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almaq;</w:t>
      </w:r>
    </w:p>
    <w:p w:rsidR="007B6991" w:rsidRPr="00305337" w:rsidRDefault="007B6991" w:rsidP="00BD4843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İş yerind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sağlam mühiti t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şviq etm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7B6991" w:rsidRPr="00305337" w:rsidRDefault="007B6991" w:rsidP="00BD4843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Komanda ruhunu gücl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ndir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n t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dbirl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ri t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şviq etm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7B6991" w:rsidRPr="00305337" w:rsidRDefault="007B6991" w:rsidP="00BD4843">
      <w:pPr>
        <w:pStyle w:val="ListParagraph"/>
        <w:numPr>
          <w:ilvl w:val="0"/>
          <w:numId w:val="6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Münaqiş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rd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n qaçmaq v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onları h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ll etm</w:t>
      </w:r>
      <w:r w:rsidRPr="00305337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5337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</w:p>
    <w:p w:rsidR="007B6991" w:rsidRPr="00E323C1" w:rsidRDefault="007B6991" w:rsidP="007B699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2.2. </w:t>
      </w:r>
      <w:r w:rsidR="00F3451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şkilatının strateji h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fl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ri</w:t>
      </w:r>
    </w:p>
    <w:p w:rsidR="00EE7BE7" w:rsidRPr="00EE7BE7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Strateji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rin aydın 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anlaşılması h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t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mövcudluğu üçün h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yati 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miyy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malikdir. </w:t>
      </w:r>
      <w:r w:rsidR="00F3451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="00F34511"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F3451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şkilatımız</w:t>
      </w:r>
      <w:r w:rsidR="00F34511" w:rsidRPr="00EE7BE7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</w:t>
      </w:r>
      <w:r w:rsidR="00DF2A79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____________</w:t>
      </w:r>
      <w:r w:rsidR="00F3451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ill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 üçün "Strateji plan" hazırlamışdır. Bu plan </w:t>
      </w:r>
      <w:r w:rsidR="00EE7BE7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______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il 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rzind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f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planlaşdırılması v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yata keçirilm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n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tutan yol x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rit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sidir. Bütün 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kdaşlar t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strateji h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 bilm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 v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özl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r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hb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 tutmalıdırlar. </w:t>
      </w:r>
    </w:p>
    <w:p w:rsidR="00EE7BE7" w:rsidRDefault="00EE7BE7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E7BE7" w:rsidRDefault="00EE7BE7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əş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kilat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ın 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___________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-cı ill</w:t>
      </w:r>
      <w:r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ər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üçün "Strateji planı" bu s</w:t>
      </w:r>
      <w:r w:rsidR="007B6991"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="007B6991"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="007B6991"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birinci qoşma formasında </w:t>
      </w:r>
      <w:r w:rsidR="007B6991"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="007B6991" w:rsidRPr="00EE7BE7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E7BE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edilir.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2.3. Korporativ m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niyy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</w:t>
      </w:r>
    </w:p>
    <w:p w:rsidR="007B6991" w:rsidRPr="00E323C1" w:rsidRDefault="00F3451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F3451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şkilatımız </w:t>
      </w:r>
      <w:r w:rsidR="007B6991"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esab edir ki,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öz korporativ 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sahib olması onun uğur qazanması üçün olduqca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tlidir. İş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crüb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sinin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peş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normalarının ümumi standartları olan etik normalar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prinsipl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"korporativ 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t" anlayışının ayrılmaz hiss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 edir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"Maliyy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5756F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,</w:t>
      </w:r>
      <w:r w:rsidR="005756F0" w:rsidRP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5756F0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İnzibati v</w:t>
      </w:r>
      <w:r w:rsidR="005756F0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5756F0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</w:t>
      </w:r>
      <w:r w:rsidR="005756F0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adrlar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limatı"nda, el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"Davranış kodeksi"nd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öz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ksini tapıb. 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2.3.1. K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nar siyasi, iqtisadi v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 sosial mühit</w:t>
      </w:r>
    </w:p>
    <w:p w:rsidR="007B6991" w:rsidRPr="00E323C1" w:rsidRDefault="005756F0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T</w:t>
      </w:r>
      <w:r w:rsidRPr="00F3451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şkilatımız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ölk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 siyasi, iqtisadi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sosial mühitind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baş ver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n,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onun layih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nfi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müsb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sir göst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bütün radikal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daim izl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yir. Ölk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 ehtiyaclarına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ümumi mühitin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cavab olaraq 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F3451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şkilatımız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öz layih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mü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edir.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mandatı ç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rçiv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olmasa da,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g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ölk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üçün 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yati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malik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cili probleml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yaranarsa (Qarabağ münaqiş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si, işsizlik,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ndaş c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s. sah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nziml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qanunvericilikd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s.),</w:t>
      </w:r>
      <w:r w:rsidRP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F3451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şkilatımız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 probleml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çağırışlarına uyğun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dbirl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hazır olacaqdır.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2.3.2. T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fsiz mövqe </w:t>
      </w:r>
    </w:p>
    <w:p w:rsidR="007B6991" w:rsidRPr="00E323C1" w:rsidRDefault="005756F0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T</w:t>
      </w:r>
      <w:r w:rsidRPr="00F3451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F3451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şkilatımız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öz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ti zamanı </w:t>
      </w:r>
      <w:r w:rsidRP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5756F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5756F0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fsiz mövqe tutur, </w:t>
      </w:r>
      <w:r w:rsidR="007B6991" w:rsidRPr="005756F0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heç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 siyasi qüvv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 maraqlarına xidm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etmirik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onların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ksin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göst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rmirik.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2.3.3. Hökum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 münasib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r </w:t>
      </w:r>
    </w:p>
    <w:p w:rsidR="00EE7BE7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Hökum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münasib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rimizd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biz aşağıdakı prinsipl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sas tuturuq: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5"/>
      </w:tblGrid>
      <w:tr w:rsidR="00EE7BE7" w:rsidTr="00506670">
        <w:trPr>
          <w:trHeight w:val="1958"/>
        </w:trPr>
        <w:tc>
          <w:tcPr>
            <w:tcW w:w="8985" w:type="dxa"/>
            <w:tcBorders>
              <w:bottom w:val="single" w:sz="4" w:space="0" w:color="auto"/>
            </w:tcBorders>
          </w:tcPr>
          <w:p w:rsidR="00EE7BE7" w:rsidRDefault="00EE7BE7" w:rsidP="00EE7BE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Burda prinsipl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ərinizi təsvir edin. Nümunə: 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m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kdaşlıq, konstruktiv 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nqid, el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c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d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monitorinql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r, tövsiy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rin hazırlanması v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d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yişiklikl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rin 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şviqi vasit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sil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hökum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tin anti-korrupsiya f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aliyy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tl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rin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daha yaxından c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lb edilm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sin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nail olmaq.</w:t>
            </w:r>
          </w:p>
          <w:p w:rsidR="00EE7BE7" w:rsidRDefault="00EE7BE7" w:rsidP="00EE7BE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</w:p>
          <w:p w:rsidR="00EE7BE7" w:rsidRPr="00EE7BE7" w:rsidRDefault="00EE7BE7" w:rsidP="00EE7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</w:pPr>
          </w:p>
        </w:tc>
      </w:tr>
    </w:tbl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2.4. T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şkilati sxem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EE7BE7" w:rsidTr="00506670">
        <w:trPr>
          <w:trHeight w:val="1381"/>
        </w:trPr>
        <w:tc>
          <w:tcPr>
            <w:tcW w:w="9060" w:type="dxa"/>
          </w:tcPr>
          <w:p w:rsidR="00EE7BE7" w:rsidRPr="00EE7BE7" w:rsidRDefault="00EE7BE7" w:rsidP="00EE7BE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şkilatın strukturunu, varsa şöb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rini v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departamentl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rini, el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c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d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departamentl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rin r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hb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rl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rini qeyd et. </w:t>
            </w:r>
          </w:p>
          <w:p w:rsidR="00EE7BE7" w:rsidRDefault="00EE7BE7" w:rsidP="007B69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DF2A79" w:rsidRPr="005756F0" w:rsidRDefault="00DF2A79" w:rsidP="007B6991">
      <w:pPr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2.4.</w:t>
      </w:r>
      <w:r w:rsidR="005756F0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1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. Departamentl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r </w:t>
      </w:r>
    </w:p>
    <w:p w:rsidR="005756F0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 idar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si bütün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kdaşların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şkilati struktur, tabelik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hesabat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rini aydın anlamasından asılıdır. </w:t>
      </w:r>
    </w:p>
    <w:p w:rsidR="005756F0" w:rsidRDefault="005756F0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5756F0" w:rsidRDefault="005756F0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5756F0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2.4.2. </w:t>
      </w:r>
      <w:r w:rsidR="007B6991" w:rsidRPr="005756F0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T</w:t>
      </w:r>
      <w:r w:rsidR="007B6991" w:rsidRPr="005756F0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="007B6991" w:rsidRPr="005756F0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şkilati sxem</w:t>
      </w:r>
      <w:r w:rsidRPr="005756F0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 </w:t>
      </w:r>
      <w:r w:rsidR="007B6991" w:rsidRPr="005756F0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EE7BE7" w:rsidTr="00EE7BE7">
        <w:trPr>
          <w:trHeight w:val="915"/>
        </w:trPr>
        <w:tc>
          <w:tcPr>
            <w:tcW w:w="9120" w:type="dxa"/>
          </w:tcPr>
          <w:p w:rsidR="00EE7BE7" w:rsidRDefault="00EE7BE7" w:rsidP="00EE7BE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Diaqramma ş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kilnd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şkilati sxemi 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lav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edin. 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Nümun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 xml:space="preserve">ə kimi 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lav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d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ŞA-nın 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EE7BE7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şkilati sxemi t</w:t>
            </w:r>
            <w:r w:rsidRPr="00EE7B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svir olunub.</w:t>
            </w:r>
          </w:p>
          <w:p w:rsidR="00EE7BE7" w:rsidRPr="00EE7BE7" w:rsidRDefault="00EE7BE7" w:rsidP="00EE7BE7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</w:p>
          <w:p w:rsidR="00EE7BE7" w:rsidRDefault="00EE7BE7" w:rsidP="007B69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val="az-Latn-AZ" w:eastAsia="ru-RU"/>
              </w:rPr>
            </w:pPr>
          </w:p>
        </w:tc>
      </w:tr>
    </w:tbl>
    <w:p w:rsidR="005756F0" w:rsidRDefault="005756F0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2.5. Kommunikasiya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2.5.1. Daxili kommunikasiya </w:t>
      </w:r>
    </w:p>
    <w:p w:rsidR="00C26226" w:rsidRPr="00D34677" w:rsidRDefault="00C335FC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C335F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C335F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C335F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şkilatimız h</w:t>
      </w:r>
      <w:r w:rsidR="007B6991" w:rsidRPr="00C335F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esab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edir ki, (1) </w:t>
      </w:r>
      <w:r w:rsidR="00C2622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işçil</w:t>
      </w:r>
      <w:r w:rsidR="00C2622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ər 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arasında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qiq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 kommunikasiya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daxilind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etibarı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liyyatların 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liliyini artırır; (2) yaxşı daxili kommunikasiya  bütün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kdaşlar arasında 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ikit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fli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müt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madi rabit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dem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kdir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uğura aparan mühüm ş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rtdir. </w:t>
      </w:r>
      <w:r w:rsidR="00D34677" w:rsidRPr="00D34677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Daxili kommunikasiyanın formaları: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506670" w:rsidTr="001D4090">
        <w:trPr>
          <w:trHeight w:val="4526"/>
        </w:trPr>
        <w:tc>
          <w:tcPr>
            <w:tcW w:w="9030" w:type="dxa"/>
          </w:tcPr>
          <w:p w:rsidR="00506670" w:rsidRPr="00506670" w:rsidRDefault="00506670" w:rsidP="00506670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lastRenderedPageBreak/>
              <w:t>T</w:t>
            </w:r>
            <w:r w:rsidRPr="00506670">
              <w:rPr>
                <w:rFonts w:ascii="Times New Roman" w:eastAsia="Calibri" w:hAnsi="Times New Roman" w:cs="Times New Roman"/>
                <w:i/>
                <w:sz w:val="24"/>
                <w:szCs w:val="24"/>
                <w:lang w:val="az-Latn-AZ"/>
              </w:rPr>
              <w:t>əşkilatınız daxilində istifadə etdiyiniz vasitələri yazın. Nümunə: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Elektron poçt</w:t>
            </w:r>
          </w:p>
          <w:p w:rsidR="00506670" w:rsidRPr="00506670" w:rsidRDefault="00506670" w:rsidP="00506670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Daxili kommunikasiyanın 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ks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 hiss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si elektron poçt vasit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sil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aparılır. H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r bir 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kdaş öz sualları, probleml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 v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dig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 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s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bağlı öz birbaşa r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hb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rin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müraci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 etm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lidir. 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g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 ehtiyac varsa, müraci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tin sur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ti dig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r 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kdaşlara da gönd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bil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r. Münaqiş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 v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ya t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şkilatdan k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nara çıxan 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s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bağlı müraci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rin sur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ti İcraçı Direktora gönd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rilir.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kdaşlar üçün elan lövh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si</w:t>
            </w:r>
          </w:p>
          <w:p w:rsidR="00506670" w:rsidRPr="00506670" w:rsidRDefault="00506670" w:rsidP="00506670">
            <w:pPr>
              <w:spacing w:after="0" w:line="240" w:lineRule="auto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Ofisd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kdaşların rahat müşahid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ed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bil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c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yi yerd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elan lövh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si olmalıdır. Vacib elanlar, m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zuniyy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 c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dv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ll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 v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s. bu lövh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yerl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şdirilir.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İşçi hey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tin iclasları</w:t>
            </w:r>
          </w:p>
          <w:p w:rsidR="00506670" w:rsidRPr="00506670" w:rsidRDefault="00506670" w:rsidP="00506670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İcraçı Direktor v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ya layih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r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hb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ri h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ft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 bir 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f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d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>n az olmayaraq işçi hey</w:t>
            </w:r>
            <w:r w:rsidRPr="00506670">
              <w:rPr>
                <w:rFonts w:ascii="Book Antiqua" w:eastAsia="Calibri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eastAsia="Calibri" w:hAnsi="Book Antiqua" w:cs="Times New Roman"/>
                <w:i/>
                <w:sz w:val="24"/>
                <w:szCs w:val="24"/>
                <w:lang w:val="az-Latn-AZ"/>
              </w:rPr>
              <w:t xml:space="preserve">tin iclaslarını çağırır. </w:t>
            </w:r>
          </w:p>
          <w:p w:rsidR="00506670" w:rsidRPr="00506670" w:rsidRDefault="00506670" w:rsidP="00506670">
            <w:pPr>
              <w:spacing w:after="0" w:line="240" w:lineRule="auto"/>
              <w:ind w:left="-15"/>
              <w:rPr>
                <w:rFonts w:ascii="Times New Roman" w:eastAsia="Calibri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0B5903" w:rsidRDefault="000B5903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2.5.2. Xarici kommunikasiya </w:t>
      </w:r>
    </w:p>
    <w:p w:rsidR="00D34677" w:rsidRPr="00D34677" w:rsidRDefault="00D34677" w:rsidP="00D34677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D3467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şkilatımızın xarici kommunikasiya ictimai m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lumatlandırma, xarici 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r v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 ictimaiyy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r üzr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 işl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ri özünd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 ehtiva ed</w:t>
      </w:r>
      <w:r>
        <w:rPr>
          <w:rFonts w:ascii="Book Antiqua" w:hAnsi="Book Antiqua" w:cs="Times New Roman"/>
          <w:sz w:val="24"/>
          <w:szCs w:val="24"/>
          <w:lang w:val="az-Latn-AZ"/>
        </w:rPr>
        <w:t xml:space="preserve">ir 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v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 aşaqıdaki prinsipl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r 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 xml:space="preserve">sasına qurulur:  </w:t>
      </w:r>
    </w:p>
    <w:p w:rsidR="00D34677" w:rsidRPr="00DF2A79" w:rsidRDefault="00D34677" w:rsidP="00DF2A79">
      <w:pPr>
        <w:pStyle w:val="ListParagraph"/>
        <w:numPr>
          <w:ilvl w:val="0"/>
          <w:numId w:val="94"/>
        </w:num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DF2A79">
        <w:rPr>
          <w:rFonts w:ascii="Book Antiqua" w:hAnsi="Book Antiqua" w:cs="Times New Roman"/>
          <w:sz w:val="24"/>
          <w:szCs w:val="24"/>
          <w:lang w:val="az-Latn-AZ"/>
        </w:rPr>
        <w:t>azad v</w:t>
      </w:r>
      <w:r w:rsidRPr="00DF2A79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F2A79">
        <w:rPr>
          <w:rFonts w:ascii="Book Antiqua" w:hAnsi="Book Antiqua" w:cs="Times New Roman"/>
          <w:sz w:val="24"/>
          <w:szCs w:val="24"/>
          <w:lang w:val="az-Latn-AZ"/>
        </w:rPr>
        <w:t xml:space="preserve"> açıq dialoqa sövq etsin;</w:t>
      </w:r>
    </w:p>
    <w:p w:rsidR="00D34677" w:rsidRPr="00E323C1" w:rsidRDefault="00D34677" w:rsidP="00D3467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E323C1">
        <w:rPr>
          <w:rFonts w:ascii="Book Antiqua" w:hAnsi="Book Antiqua" w:cs="Times New Roman"/>
          <w:sz w:val="24"/>
          <w:szCs w:val="24"/>
          <w:lang w:val="az-Latn-AZ"/>
        </w:rPr>
        <w:t>h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rk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s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lçatan, h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ssas v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 xml:space="preserve"> başa düşül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n olsun;</w:t>
      </w:r>
    </w:p>
    <w:p w:rsidR="00D34677" w:rsidRPr="00D34677" w:rsidRDefault="00D34677" w:rsidP="00D34677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D34677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şkilatımızın nailiyy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D34677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D34677">
        <w:rPr>
          <w:rFonts w:ascii="Book Antiqua" w:hAnsi="Book Antiqua" w:cs="Times New Roman"/>
          <w:sz w:val="24"/>
          <w:szCs w:val="24"/>
          <w:lang w:val="az-Latn-AZ"/>
        </w:rPr>
        <w:t>rini vurğulasın.</w:t>
      </w:r>
    </w:p>
    <w:p w:rsidR="00D34677" w:rsidRDefault="00D34677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193635" w:rsidRPr="00E323C1" w:rsidRDefault="00193635" w:rsidP="00193635">
      <w:pPr>
        <w:spacing w:after="0" w:line="240" w:lineRule="auto"/>
        <w:jc w:val="both"/>
        <w:rPr>
          <w:rFonts w:ascii="Book Antiqua" w:hAnsi="Book Antiqua" w:cs="Times New Roman"/>
          <w:b/>
          <w:sz w:val="24"/>
          <w:szCs w:val="24"/>
          <w:lang w:val="az-Latn-AZ"/>
        </w:rPr>
      </w:pPr>
      <w:r w:rsidRPr="00E323C1">
        <w:rPr>
          <w:rFonts w:ascii="Book Antiqua" w:hAnsi="Book Antiqua" w:cs="Times New Roman"/>
          <w:b/>
          <w:sz w:val="24"/>
          <w:szCs w:val="24"/>
          <w:lang w:val="az-Latn-AZ"/>
        </w:rPr>
        <w:t>Kommunikasiya vasit</w:t>
      </w:r>
      <w:r w:rsidRPr="00E323C1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b/>
          <w:sz w:val="24"/>
          <w:szCs w:val="24"/>
          <w:lang w:val="az-Latn-AZ"/>
        </w:rPr>
        <w:t>l</w:t>
      </w:r>
      <w:r w:rsidRPr="00E323C1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b/>
          <w:sz w:val="24"/>
          <w:szCs w:val="24"/>
          <w:lang w:val="az-Latn-AZ"/>
        </w:rPr>
        <w:t>ri v</w:t>
      </w:r>
      <w:r w:rsidRPr="00E323C1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b/>
          <w:sz w:val="24"/>
          <w:szCs w:val="24"/>
          <w:lang w:val="az-Latn-AZ"/>
        </w:rPr>
        <w:t xml:space="preserve"> al</w:t>
      </w:r>
      <w:r w:rsidRPr="00E323C1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b/>
          <w:sz w:val="24"/>
          <w:szCs w:val="24"/>
          <w:lang w:val="az-Latn-AZ"/>
        </w:rPr>
        <w:t>tl</w:t>
      </w:r>
      <w:r w:rsidRPr="00E323C1">
        <w:rPr>
          <w:rFonts w:ascii="Book Antiqua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b/>
          <w:sz w:val="24"/>
          <w:szCs w:val="24"/>
          <w:lang w:val="az-Latn-AZ"/>
        </w:rPr>
        <w:t xml:space="preserve">ri </w:t>
      </w:r>
    </w:p>
    <w:p w:rsidR="00193635" w:rsidRDefault="00193635" w:rsidP="00193635">
      <w:pPr>
        <w:spacing w:line="240" w:lineRule="auto"/>
        <w:jc w:val="both"/>
        <w:rPr>
          <w:rFonts w:ascii="Book Antiqua" w:hAnsi="Book Antiqua" w:cs="Times New Roman"/>
          <w:sz w:val="24"/>
          <w:szCs w:val="24"/>
          <w:lang w:val="az-Latn-AZ"/>
        </w:rPr>
      </w:pPr>
      <w:r w:rsidRPr="00193635">
        <w:rPr>
          <w:rFonts w:ascii="Book Antiqua" w:hAnsi="Book Antiqua" w:cs="Times New Roman"/>
          <w:sz w:val="24"/>
          <w:szCs w:val="24"/>
          <w:lang w:val="az-Latn-AZ"/>
        </w:rPr>
        <w:t>T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şkilatımız müxt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lif kommunikasiya vasit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n v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 xml:space="preserve"> al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rind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n istifad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 xml:space="preserve"> edir v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 xml:space="preserve"> ictimaiyy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tl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 xml:space="preserve"> 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laq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l</w:t>
      </w:r>
      <w:r w:rsidRPr="00193635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193635">
        <w:rPr>
          <w:rFonts w:ascii="Book Antiqua" w:hAnsi="Book Antiqua" w:cs="Times New Roman"/>
          <w:sz w:val="24"/>
          <w:szCs w:val="24"/>
          <w:lang w:val="az-Latn-AZ"/>
        </w:rPr>
        <w:t>rini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 xml:space="preserve"> gücl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ndirm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q v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 xml:space="preserve"> nüfuzunu artırmaq üçün bir sıra m</w:t>
      </w:r>
      <w:r w:rsidRPr="00E323C1">
        <w:rPr>
          <w:rFonts w:ascii="Book Antiqua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hAnsi="Book Antiqua" w:cs="Times New Roman"/>
          <w:sz w:val="24"/>
          <w:szCs w:val="24"/>
          <w:lang w:val="az-Latn-AZ"/>
        </w:rPr>
        <w:t>hsullar hazırlayır. Bunlara aiddir: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0"/>
      </w:tblGrid>
      <w:tr w:rsidR="00506670" w:rsidTr="00D17460">
        <w:trPr>
          <w:trHeight w:val="5099"/>
        </w:trPr>
        <w:tc>
          <w:tcPr>
            <w:tcW w:w="9090" w:type="dxa"/>
            <w:tcBorders>
              <w:bottom w:val="single" w:sz="4" w:space="0" w:color="auto"/>
            </w:tcBorders>
          </w:tcPr>
          <w:p w:rsidR="00506670" w:rsidRPr="00506670" w:rsidRDefault="00506670" w:rsidP="00506670">
            <w:pPr>
              <w:spacing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u w:val="single"/>
                <w:lang w:val="az-Latn-AZ"/>
              </w:rPr>
            </w:pP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Siz</w:t>
            </w:r>
            <w:r w:rsidRPr="00506670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>ə uyğun vasitələri sıralayın. Nümunə: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Yazışma (m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ktub, e-mail) 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2"/>
              </w:numPr>
              <w:spacing w:before="240"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u w:val="single"/>
                <w:lang w:val="az-Latn-AZ"/>
              </w:rPr>
            </w:pP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Telefon z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ngl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ri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2"/>
              </w:numPr>
              <w:spacing w:before="240"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n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n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vi media (q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zetl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r, radio, televiziya)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2"/>
              </w:numPr>
              <w:spacing w:before="240"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u w:val="single"/>
                <w:lang w:val="az-Latn-AZ"/>
              </w:rPr>
            </w:pP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N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şrl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r: (hesabatlar,  sorğular, t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limat, al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t d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sti, 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l kitabları, t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lim materialları, t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dris materialları v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s.)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2"/>
              </w:numPr>
              <w:spacing w:before="240"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u w:val="single"/>
                <w:lang w:val="az-Latn-AZ"/>
              </w:rPr>
            </w:pP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T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dbirl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 (d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yirmi masa, m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tbuat konfransları, media kampaniyaları, flaşmoblar, s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rgil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 v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s.)</w:t>
            </w:r>
            <w:r w:rsidRPr="00506670">
              <w:rPr>
                <w:rFonts w:ascii="Times New Roman" w:hAnsi="Times New Roman" w:cs="Times New Roman"/>
                <w:i/>
                <w:sz w:val="24"/>
                <w:szCs w:val="24"/>
                <w:lang w:val="az-Latn-AZ"/>
              </w:rPr>
              <w:t xml:space="preserve"> </w:t>
            </w:r>
          </w:p>
          <w:p w:rsidR="00506670" w:rsidRPr="00506670" w:rsidRDefault="00506670" w:rsidP="00506670">
            <w:pPr>
              <w:pStyle w:val="ListParagraph"/>
              <w:numPr>
                <w:ilvl w:val="0"/>
                <w:numId w:val="92"/>
              </w:numPr>
              <w:spacing w:before="240" w:after="0"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</w:pP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Onlayn usullar (veb s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hif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, sosial ş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b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k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(Facebook), onlayn media agentlikl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ri, YouTube v</w:t>
            </w:r>
            <w:r w:rsidRPr="00506670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506670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s.) </w:t>
            </w:r>
          </w:p>
          <w:p w:rsidR="00506670" w:rsidRPr="00506670" w:rsidRDefault="00506670" w:rsidP="00506670">
            <w:pPr>
              <w:spacing w:line="240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</w:tbl>
    <w:p w:rsidR="00A34A53" w:rsidRDefault="00A34A53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712449" w:rsidTr="00712449">
        <w:trPr>
          <w:trHeight w:val="1833"/>
        </w:trPr>
        <w:tc>
          <w:tcPr>
            <w:tcW w:w="9045" w:type="dxa"/>
            <w:tcBorders>
              <w:bottom w:val="single" w:sz="4" w:space="0" w:color="auto"/>
            </w:tcBorders>
          </w:tcPr>
          <w:p w:rsidR="00712449" w:rsidRPr="00712449" w:rsidRDefault="00712449" w:rsidP="0071244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</w:pP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Burda is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yuxarıda sadaladığınız vasit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ri izah edin. Nümun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:</w:t>
            </w:r>
          </w:p>
          <w:p w:rsidR="00712449" w:rsidRPr="00712449" w:rsidRDefault="00712449" w:rsidP="00712449">
            <w:pPr>
              <w:spacing w:line="240" w:lineRule="auto"/>
              <w:jc w:val="both"/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</w:pP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N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şrl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 – N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şrl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 t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şkilatımızın veb sah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ki işinin b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hr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sidir v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bütün n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şrl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r 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halinin 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rhal istifad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si üçün elektron variantda t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şkilatın veb s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hif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sind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mövcuddur v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çap versiyası da 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ld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oluna bil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r. N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şrl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 ad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t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n iki dild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– ingilis v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az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rbaycan dill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>rind</w:t>
            </w:r>
            <w:r w:rsidRPr="00712449">
              <w:rPr>
                <w:rFonts w:ascii="Book Antiqua" w:hAnsi="Times New Roman" w:cs="Times New Roman"/>
                <w:i/>
                <w:sz w:val="24"/>
                <w:szCs w:val="24"/>
                <w:lang w:val="az-Latn-AZ"/>
              </w:rPr>
              <w:t>ə</w:t>
            </w:r>
            <w:r w:rsidRPr="00712449">
              <w:rPr>
                <w:rFonts w:ascii="Book Antiqua" w:hAnsi="Book Antiqua" w:cs="Times New Roman"/>
                <w:i/>
                <w:sz w:val="24"/>
                <w:szCs w:val="24"/>
                <w:lang w:val="az-Latn-AZ"/>
              </w:rPr>
              <w:t xml:space="preserve"> hazırlanır.</w:t>
            </w:r>
          </w:p>
          <w:p w:rsidR="00712449" w:rsidRDefault="00712449" w:rsidP="007B69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712449" w:rsidRPr="00712449" w:rsidRDefault="00712449" w:rsidP="007B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p w:rsidR="00CF6027" w:rsidRPr="00712449" w:rsidRDefault="00CF6027" w:rsidP="00CF6027">
      <w:pPr>
        <w:shd w:val="clear" w:color="auto" w:fill="FFFFFF"/>
        <w:spacing w:after="0" w:line="240" w:lineRule="auto"/>
        <w:rPr>
          <w:rFonts w:ascii="Book Antiqua" w:eastAsia="Calibri" w:hAnsi="Book Antiqua" w:cs="Times New Roman"/>
          <w:sz w:val="24"/>
          <w:szCs w:val="24"/>
          <w:u w:val="single"/>
          <w:lang w:val="az-Latn-AZ"/>
        </w:rPr>
      </w:pPr>
      <w:r w:rsidRPr="00712449">
        <w:rPr>
          <w:rFonts w:ascii="Book Antiqua" w:eastAsia="Calibri" w:hAnsi="Book Antiqua" w:cs="Times New Roman"/>
          <w:sz w:val="24"/>
          <w:szCs w:val="24"/>
          <w:u w:val="single"/>
          <w:lang w:val="az-Latn-AZ"/>
        </w:rPr>
        <w:t>Brendinq strategiyası  v</w:t>
      </w:r>
      <w:r w:rsidRPr="00712449">
        <w:rPr>
          <w:rFonts w:ascii="Times New Roman" w:eastAsia="Calibri" w:hAnsi="Times New Roman" w:cs="Times New Roman"/>
          <w:sz w:val="24"/>
          <w:szCs w:val="24"/>
          <w:u w:val="single"/>
          <w:lang w:val="az-Latn-AZ"/>
        </w:rPr>
        <w:t xml:space="preserve">ə </w:t>
      </w:r>
      <w:r w:rsidRPr="00712449">
        <w:rPr>
          <w:rFonts w:ascii="Book Antiqua" w:eastAsia="Calibri" w:hAnsi="Book Antiqua" w:cs="Times New Roman"/>
          <w:sz w:val="24"/>
          <w:szCs w:val="24"/>
          <w:u w:val="single"/>
          <w:lang w:val="az-Latn-AZ"/>
        </w:rPr>
        <w:t>Markalama planı</w:t>
      </w:r>
    </w:p>
    <w:p w:rsidR="007B6991" w:rsidRPr="00E323C1" w:rsidRDefault="00CF6027" w:rsidP="00CF602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şkilatı</w:t>
      </w:r>
      <w:r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mız 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müxt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lif donorların d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st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yi il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layih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 h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yata keçir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rk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n h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min donorlara öz minn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tdarlığını ictimai formada ifad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ed</w:t>
      </w:r>
      <w:r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ir. 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Bu </w:t>
      </w:r>
      <w:r>
        <w:rPr>
          <w:rFonts w:ascii="Book Antiqua" w:eastAsia="Calibri" w:hAnsi="Book Antiqua" w:cs="Times New Roman"/>
          <w:sz w:val="24"/>
          <w:szCs w:val="24"/>
          <w:lang w:val="az-Latn-AZ"/>
        </w:rPr>
        <w:t>f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aliyy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tl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rinin nec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adlandırılmasını, mövqel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ndirm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ni, donorun d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st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yi bar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sind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benefisiarlar v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dig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 v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ndaşların hansı formada m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lumatlandırılmasını 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hat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edir.</w:t>
      </w:r>
      <w:r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Markalama planının m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qs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di </w:t>
      </w:r>
      <w:r w:rsidRPr="00CF6027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CF6027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>
        <w:rPr>
          <w:rFonts w:ascii="Book Antiqua" w:eastAsia="Calibri" w:hAnsi="Times New Roman" w:cs="Times New Roman"/>
          <w:sz w:val="24"/>
          <w:szCs w:val="24"/>
          <w:lang w:val="az-Latn-AZ"/>
        </w:rPr>
        <w:t>ş</w:t>
      </w:r>
      <w:r w:rsidRPr="00CF6027">
        <w:rPr>
          <w:rFonts w:ascii="Book Antiqua" w:eastAsia="Calibri" w:hAnsi="Book Antiqua" w:cs="Times New Roman"/>
          <w:sz w:val="24"/>
          <w:szCs w:val="24"/>
          <w:lang w:val="az-Latn-AZ"/>
        </w:rPr>
        <w:t>kilat t</w:t>
      </w:r>
      <w:r w:rsidRPr="00CF6027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Pr="00CF6027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Pr="00CF6027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Pr="00CF6027">
        <w:rPr>
          <w:rFonts w:ascii="Book Antiqua" w:eastAsia="Calibri" w:hAnsi="Book Antiqua" w:cs="Times New Roman"/>
          <w:sz w:val="24"/>
          <w:szCs w:val="24"/>
          <w:lang w:val="az-Latn-AZ"/>
        </w:rPr>
        <w:t>find</w:t>
      </w:r>
      <w:r w:rsidRPr="00CF6027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Pr="00CF6027">
        <w:rPr>
          <w:rFonts w:ascii="Book Antiqua" w:eastAsia="Calibri" w:hAnsi="Book Antiqua" w:cs="Times New Roman"/>
          <w:sz w:val="24"/>
          <w:szCs w:val="24"/>
          <w:lang w:val="az-Latn-AZ"/>
        </w:rPr>
        <w:t>n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yata keçiril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n layih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 zamanı hazırlanan v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donorun atributlarını (loqo v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brend) daşıyan ictimai kommunikasiya, proqram v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saitl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ri v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dig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r 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mt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ri t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svir etm</w:t>
      </w:r>
      <w:r w:rsidRPr="00E323C1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Calibri" w:hAnsi="Book Antiqua" w:cs="Times New Roman"/>
          <w:sz w:val="24"/>
          <w:szCs w:val="24"/>
          <w:lang w:val="az-Latn-AZ"/>
        </w:rPr>
        <w:t>kdir.</w:t>
      </w:r>
      <w:r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rqli donorların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rqli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alınaraq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rdi layih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gör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spesifik xarici kommunikasiya 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hazırlana bil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 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müvafiq qrant paketinin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rkib hiss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hesab olunur.</w:t>
      </w:r>
    </w:p>
    <w:p w:rsidR="00CF6027" w:rsidRDefault="00CF6027" w:rsidP="00CF6027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2.5.3. K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nar kommunikasiyanın formal göst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ricil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ri </w:t>
      </w:r>
    </w:p>
    <w:p w:rsidR="00712449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k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nar kommunikasiya üçün aydın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kild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formul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edilmiş ismarışı </w:t>
      </w:r>
      <w:r w:rsidRPr="00AB0EB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mövcuddur: </w:t>
      </w:r>
      <w:r w:rsidR="00FF1CD0" w:rsidRPr="00AB0EB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712449" w:rsidTr="00712449">
        <w:trPr>
          <w:trHeight w:val="1371"/>
        </w:trPr>
        <w:tc>
          <w:tcPr>
            <w:tcW w:w="9060" w:type="dxa"/>
          </w:tcPr>
          <w:p w:rsidR="00712449" w:rsidRPr="00712449" w:rsidRDefault="00712449" w:rsidP="0071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</w:pP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Bura t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şkilatınızın ismarışını 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lav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edin. M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 xml:space="preserve">əs: 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>Bizim adımız v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loqomuz aydın v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biri birin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>ə</w:t>
            </w:r>
            <w:r w:rsidRPr="00712449">
              <w:rPr>
                <w:rFonts w:ascii="Book Antiqua" w:eastAsia="Times New Roman" w:hAnsi="Book Antiqua" w:cs="Times New Roman"/>
                <w:i/>
                <w:sz w:val="24"/>
                <w:szCs w:val="24"/>
                <w:lang w:val="az-Latn-AZ" w:eastAsia="ru-RU"/>
              </w:rPr>
              <w:t xml:space="preserve"> uyğundur.</w:t>
            </w:r>
            <w:r w:rsidRPr="00712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az-Latn-AZ" w:eastAsia="ru-RU"/>
              </w:rPr>
              <w:t xml:space="preserve">  </w:t>
            </w:r>
          </w:p>
          <w:p w:rsidR="00712449" w:rsidRDefault="00712449" w:rsidP="007B69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lang w:val="az-Latn-AZ" w:eastAsia="ru-RU"/>
              </w:rPr>
            </w:pPr>
          </w:p>
        </w:tc>
      </w:tr>
    </w:tbl>
    <w:p w:rsidR="00FF1CD0" w:rsidRPr="00E323C1" w:rsidRDefault="00FF1CD0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2.6. Xüsusi qrupların 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hat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olunması 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2.6.1. Proqramın işin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 gender siyas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tinin inteqrasiyası</w:t>
      </w:r>
    </w:p>
    <w:p w:rsidR="00CF6027" w:rsidRPr="00F44F8E" w:rsidRDefault="00F44F8E" w:rsidP="00CF6027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F44F8E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şkilatımız 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gender m</w:t>
      </w:r>
      <w:r w:rsidR="00CF6027" w:rsidRPr="00F44F8E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s</w:t>
      </w:r>
      <w:r w:rsidR="00CF6027" w:rsidRPr="00F44F8E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F44F8E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F44F8E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rin</w:t>
      </w:r>
      <w:r w:rsidR="00CF6027" w:rsidRPr="00F44F8E">
        <w:rPr>
          <w:rFonts w:ascii="Book Antiqua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ssas işçi hey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ti v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lverişli iş mühiti vasit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sil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t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şkilatın işin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gender perspektivinin inteqrasiyası m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qs</w:t>
      </w:r>
      <w:r w:rsidR="00CF6027"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dini güdür. </w:t>
      </w:r>
    </w:p>
    <w:p w:rsidR="00CF6027" w:rsidRPr="00F44F8E" w:rsidRDefault="00CF6027" w:rsidP="00CF6027">
      <w:pPr>
        <w:shd w:val="clear" w:color="auto" w:fill="FFFFFF"/>
        <w:spacing w:after="0" w:line="24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</w:p>
    <w:p w:rsidR="00CF6027" w:rsidRPr="00027C6D" w:rsidRDefault="00CF6027" w:rsidP="00F44F8E">
      <w:pPr>
        <w:shd w:val="clear" w:color="auto" w:fill="FFFFFF"/>
        <w:spacing w:after="0" w:line="240" w:lineRule="auto"/>
        <w:contextualSpacing/>
        <w:jc w:val="both"/>
        <w:rPr>
          <w:rFonts w:ascii="Book Antiqua" w:eastAsia="Calibri" w:hAnsi="Book Antiqua" w:cs="Times New Roman"/>
          <w:i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İşçi hey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tin t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rkibi v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 xml:space="preserve"> t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msilçilik</w:t>
      </w:r>
      <w:r w:rsidR="00F44F8E"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 xml:space="preserve">: </w:t>
      </w:r>
    </w:p>
    <w:p w:rsidR="00CF6027" w:rsidRPr="00F44F8E" w:rsidRDefault="00CF6027" w:rsidP="00CF6027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Adekvat sayda qadın 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m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kdaşlar iş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götürm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k; r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hb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rlik s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viyy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sind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gender tarazlığına nail olmaq; bütün s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viyy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zif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rd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k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miyy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tc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gender tarazlığına nail olmaq;</w:t>
      </w:r>
    </w:p>
    <w:p w:rsidR="00CF6027" w:rsidRPr="00F44F8E" w:rsidRDefault="00CF6027" w:rsidP="00CF6027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Ş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xsi inkişaf, karyera imkanları, t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lim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iş ş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raiti baxımından kişil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qadınlar arasında b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rab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 imkanlar yaratmaq;</w:t>
      </w:r>
    </w:p>
    <w:p w:rsidR="00CF6027" w:rsidRPr="00F44F8E" w:rsidRDefault="00CF6027" w:rsidP="00CF6027">
      <w:pPr>
        <w:pStyle w:val="ListParagraph"/>
        <w:numPr>
          <w:ilvl w:val="0"/>
          <w:numId w:val="69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şkilatın nüv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sind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, İdar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hey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tind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sair funksional bölm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rind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kişil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rin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qadınların 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dal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tli t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msilçiliyini v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iştirakını t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min etm</w:t>
      </w:r>
      <w:r w:rsidRPr="00F44F8E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F44F8E">
        <w:rPr>
          <w:rFonts w:ascii="Book Antiqua" w:eastAsia="Calibri" w:hAnsi="Book Antiqua" w:cs="Times New Roman"/>
          <w:sz w:val="24"/>
          <w:szCs w:val="24"/>
          <w:lang w:val="az-Latn-AZ"/>
        </w:rPr>
        <w:t>k.</w:t>
      </w:r>
    </w:p>
    <w:p w:rsidR="00CF6027" w:rsidRPr="00F44F8E" w:rsidRDefault="00CF6027" w:rsidP="00CF6027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</w:p>
    <w:p w:rsidR="00CF6027" w:rsidRPr="00027C6D" w:rsidRDefault="00CF6027" w:rsidP="00F44F8E">
      <w:p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İş yeri</w:t>
      </w:r>
      <w:r w:rsidR="00F44F8E"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 xml:space="preserve">:  </w:t>
      </w:r>
    </w:p>
    <w:p w:rsidR="00CF6027" w:rsidRPr="00027C6D" w:rsidRDefault="00CF6027" w:rsidP="00CF6027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Qadın 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kdaşlar üçün seksual qısnamadan azad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hlük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siz iş ş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raiti yaratmaq; </w:t>
      </w:r>
    </w:p>
    <w:p w:rsidR="00027C6D" w:rsidRPr="00027C6D" w:rsidRDefault="00CF6027" w:rsidP="00027C6D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lastRenderedPageBreak/>
        <w:t>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 qadınların, 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 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kişil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 iş prosesind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f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al iştirakına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işd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 zövq almasına yol açacaq s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mimi iş mühiti yaratmaq (çevik iş saatları, z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rur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 halında evd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 işl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 imkanı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s.);</w:t>
      </w:r>
      <w:r w:rsidR="00027C6D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</w:t>
      </w:r>
    </w:p>
    <w:p w:rsidR="00027C6D" w:rsidRPr="00027C6D" w:rsidRDefault="00027C6D" w:rsidP="00027C6D">
      <w:pPr>
        <w:pStyle w:val="ListParagraph"/>
        <w:numPr>
          <w:ilvl w:val="0"/>
          <w:numId w:val="72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 kişi, 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 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qadın 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kdaşlar üçün gender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liml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 keçirm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k, bütün görüşl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liml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qadınların iştirakını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min etm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k;</w:t>
      </w:r>
    </w:p>
    <w:p w:rsidR="00CF6027" w:rsidRPr="00027C6D" w:rsidRDefault="00CF6027" w:rsidP="00CF6027">
      <w:pPr>
        <w:pStyle w:val="ListParagraph"/>
        <w:numPr>
          <w:ilvl w:val="0"/>
          <w:numId w:val="71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Kişil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qadınlar üçün b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rab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 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cmd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iş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gör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rab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 maaş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min etm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k.</w:t>
      </w:r>
      <w:r w:rsidRPr="00027C6D">
        <w:rPr>
          <w:rFonts w:ascii="Book Antiqua" w:eastAsia="Calibri" w:hAnsi="Book Antiqua" w:cs="Times New Roman"/>
          <w:b/>
          <w:sz w:val="24"/>
          <w:szCs w:val="24"/>
          <w:lang w:val="az-Latn-AZ"/>
        </w:rPr>
        <w:t xml:space="preserve"> </w:t>
      </w:r>
    </w:p>
    <w:p w:rsidR="00CF6027" w:rsidRPr="00CF6027" w:rsidRDefault="00CF6027" w:rsidP="00CF6027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highlight w:val="cyan"/>
          <w:lang w:val="az-Latn-AZ"/>
        </w:rPr>
      </w:pPr>
    </w:p>
    <w:p w:rsidR="00CF6027" w:rsidRPr="00027C6D" w:rsidRDefault="00CF6027" w:rsidP="00027C6D">
      <w:p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T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şkilati siyas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tl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r v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 xml:space="preserve"> sisteml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r</w:t>
      </w:r>
      <w:r w:rsidR="00027C6D"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:</w:t>
      </w:r>
    </w:p>
    <w:p w:rsidR="00027C6D" w:rsidRPr="00027C6D" w:rsidRDefault="00027C6D" w:rsidP="00027C6D">
      <w:pPr>
        <w:pStyle w:val="ListParagraph"/>
        <w:numPr>
          <w:ilvl w:val="0"/>
          <w:numId w:val="70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şkilat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find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 keçiril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 bütün daxili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xarici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liml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 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zmun, metodologiya, moderasiya, el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c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zaman, 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kan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chizat baxımından gender 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ssaslığını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min etm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k;</w:t>
      </w:r>
    </w:p>
    <w:p w:rsidR="00CF6027" w:rsidRPr="00027C6D" w:rsidRDefault="00CF6027" w:rsidP="00CF6027">
      <w:pPr>
        <w:pStyle w:val="ListParagraph"/>
        <w:numPr>
          <w:ilvl w:val="0"/>
          <w:numId w:val="73"/>
        </w:numPr>
        <w:spacing w:after="0" w:line="240" w:lineRule="auto"/>
        <w:jc w:val="both"/>
        <w:rPr>
          <w:rFonts w:ascii="Book Antiqua" w:eastAsia="Calibri" w:hAnsi="Book Antiqua" w:cs="Times New Roman"/>
          <w:b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Proqramların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layih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 gender 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sirl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rinin monitorinqi v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qiym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tl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ndirilm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si üçün sistemli yanaşmalar hazırlamaq.</w:t>
      </w:r>
    </w:p>
    <w:p w:rsidR="00CF6027" w:rsidRPr="00CF6027" w:rsidRDefault="00CF6027" w:rsidP="00CF6027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b/>
          <w:sz w:val="24"/>
          <w:szCs w:val="24"/>
          <w:highlight w:val="cyan"/>
          <w:lang w:val="az-Latn-AZ"/>
        </w:rPr>
      </w:pPr>
    </w:p>
    <w:p w:rsidR="00CF6027" w:rsidRPr="00027C6D" w:rsidRDefault="00CF6027" w:rsidP="00CF6027">
      <w:pPr>
        <w:spacing w:after="0" w:line="240" w:lineRule="auto"/>
        <w:jc w:val="both"/>
        <w:rPr>
          <w:rFonts w:ascii="Book Antiqua" w:eastAsia="Calibri" w:hAnsi="Book Antiqua" w:cs="Times New Roman"/>
          <w:i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Ş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b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k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l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i/>
          <w:sz w:val="24"/>
          <w:szCs w:val="24"/>
          <w:lang w:val="az-Latn-AZ"/>
        </w:rPr>
        <w:t>şm</w:t>
      </w:r>
      <w:r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ə</w:t>
      </w:r>
      <w:r w:rsidR="00027C6D" w:rsidRPr="00027C6D">
        <w:rPr>
          <w:rFonts w:ascii="Times New Roman" w:eastAsia="Calibri" w:hAnsi="Times New Roman" w:cs="Times New Roman"/>
          <w:i/>
          <w:sz w:val="24"/>
          <w:szCs w:val="24"/>
          <w:lang w:val="az-Latn-AZ"/>
        </w:rPr>
        <w:t>:</w:t>
      </w:r>
    </w:p>
    <w:p w:rsidR="00CF6027" w:rsidRPr="00027C6D" w:rsidRDefault="00027C6D" w:rsidP="00CF6027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şkilat 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öz 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fdaşları il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işl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y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rk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 gender m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rinin 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qabardılması üçün f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al ş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kild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s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y göst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c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k. Buraya 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lim proqramlarının 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şkili, gender araşdırmalarının aparılması, resurs materiallarının hazırlanması, s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n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dl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şm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yardım v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sair m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bağlı 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yin göst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rilm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si 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daxildir.</w:t>
      </w:r>
    </w:p>
    <w:p w:rsidR="00CF6027" w:rsidRPr="00027C6D" w:rsidRDefault="00027C6D" w:rsidP="00CF6027">
      <w:pPr>
        <w:pStyle w:val="ListParagraph"/>
        <w:numPr>
          <w:ilvl w:val="0"/>
          <w:numId w:val="75"/>
        </w:num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  <w:lang w:val="az-Latn-AZ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şkilat 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yerli s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viyy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t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fdaşlarına gender m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 il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bağlı davamlı olaraq m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h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rini ver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c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k v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bu proses uzunmüdd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tli gender h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fl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ri ç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rçiv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sind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 h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yata keçiril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c</w:t>
      </w:r>
      <w:r w:rsidR="00CF6027"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="00CF6027" w:rsidRPr="00027C6D"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k. </w:t>
      </w: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2.6.2. 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lilliyi olanlar, etnik azlıqlar v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 xml:space="preserve"> g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ncl</w:t>
      </w:r>
      <w:r w:rsidRPr="00E323C1">
        <w:rPr>
          <w:rFonts w:ascii="Times New Roman" w:eastAsia="Times New Roman" w:hAnsi="Times New Roman" w:cs="Times New Roman"/>
          <w:i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i/>
          <w:sz w:val="24"/>
          <w:szCs w:val="24"/>
          <w:lang w:val="az-Latn-AZ" w:eastAsia="ru-RU"/>
        </w:rPr>
        <w:t>r</w:t>
      </w:r>
    </w:p>
    <w:p w:rsidR="007B6991" w:rsidRDefault="00027C6D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T</w:t>
      </w:r>
      <w:r w:rsidRPr="00027C6D">
        <w:rPr>
          <w:rFonts w:ascii="Times New Roman" w:eastAsia="Calibri" w:hAnsi="Times New Roman" w:cs="Times New Roman"/>
          <w:sz w:val="24"/>
          <w:szCs w:val="24"/>
          <w:lang w:val="az-Latn-AZ"/>
        </w:rPr>
        <w:t>ə</w:t>
      </w:r>
      <w:r w:rsidRPr="00027C6D">
        <w:rPr>
          <w:rFonts w:ascii="Book Antiqua" w:eastAsia="Calibri" w:hAnsi="Book Antiqua" w:cs="Times New Roman"/>
          <w:sz w:val="24"/>
          <w:szCs w:val="24"/>
          <w:lang w:val="az-Latn-AZ"/>
        </w:rPr>
        <w:t>şkilat</w:t>
      </w:r>
      <w:r>
        <w:rPr>
          <w:rFonts w:ascii="Book Antiqua" w:eastAsia="Calibri" w:hAnsi="Book Antiqua" w:cs="Times New Roman"/>
          <w:sz w:val="24"/>
          <w:szCs w:val="24"/>
          <w:lang w:val="az-Latn-AZ"/>
        </w:rPr>
        <w:t xml:space="preserve">ımız 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öz proqramları ç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rçiv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lilliyi olanların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hat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olunmasına, onların m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lumatlanma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ictimai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killik kampaniyalarında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 iştiraka c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lb olunmasına, el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onların ehtiyac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narahatlıqlarının tam n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alınmasına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minat verir. 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üsusil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rqli konfessiya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etnik qruplardan insanların v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dini azlıqların 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f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hat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olunmasına xüsusi s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yl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göst</w:t>
      </w:r>
      <w:r w:rsidR="007B6991"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7B6991"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rir. </w:t>
      </w:r>
    </w:p>
    <w:p w:rsidR="00027C6D" w:rsidRPr="00E323C1" w:rsidRDefault="00027C6D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2.7. Bilikl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rin idar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olunması  </w:t>
      </w:r>
    </w:p>
    <w:p w:rsidR="00CF6027" w:rsidRPr="00027C6D" w:rsidRDefault="00CF6027" w:rsidP="00027C6D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Bilik – strateji v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tbiqi araşdırmaların, statistik v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dig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lumat bazalarının, 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liyyat v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sah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crüb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rinin, ş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fdaşlıqların, bir sözl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öz h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çatması üçün ona 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lçatan olan bütün informasiyanın 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cmusudur. Bilikl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idar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– 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öz f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 d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v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kmill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şdirm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qs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dil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bilik yaratması, 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ld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etm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si, alması v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istifad</w:t>
      </w:r>
      <w:r w:rsidRPr="00027C6D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027C6D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prosesidir.</w:t>
      </w:r>
      <w:r w:rsidRPr="00027C6D">
        <w:rPr>
          <w:rFonts w:ascii="Book Antiqua" w:eastAsia="Times New Roman" w:hAnsi="Book Antiqua" w:cs="Times New Roman"/>
          <w:color w:val="000000"/>
          <w:sz w:val="24"/>
          <w:vertAlign w:val="superscript"/>
          <w:lang w:val="az-Latn-AZ" w:eastAsia="ru-RU"/>
        </w:rPr>
        <w:t xml:space="preserve"> </w:t>
      </w:r>
    </w:p>
    <w:p w:rsidR="00CF6027" w:rsidRPr="00CF6027" w:rsidRDefault="00CF6027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highlight w:val="cyan"/>
          <w:lang w:val="az-Latn-AZ" w:eastAsia="ru-RU"/>
        </w:rPr>
      </w:pPr>
      <w:r w:rsidRPr="00CF6027">
        <w:rPr>
          <w:rFonts w:ascii="Book Antiqua" w:eastAsia="Times New Roman" w:hAnsi="Book Antiqua" w:cs="Times New Roman"/>
          <w:b/>
          <w:sz w:val="24"/>
          <w:szCs w:val="24"/>
          <w:highlight w:val="cyan"/>
          <w:lang w:val="az-Latn-AZ" w:eastAsia="ru-RU"/>
        </w:rPr>
        <w:t xml:space="preserve"> </w:t>
      </w:r>
    </w:p>
    <w:p w:rsidR="00CF6027" w:rsidRPr="0038631B" w:rsidRDefault="00CF6027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Bilikl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effektiv idar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prosesi qarşısında bir sıra ç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tinlikl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dayanır. Donorlar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şkilatların inzibati işl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maliyy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ayırmaqdansa, spesifik f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növl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 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yirl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r, ona gör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Az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rbaycanda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şkilatlar insan resursları baxımından 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hdudiyy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üzl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şirl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 Bununla yanaşı,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şkilatların daxilind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informasiyanın h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ssaslığına münasib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aydın qırmızı x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ttl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yoxdur. Hansı 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lumatların k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nar ş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xsl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paylaşılmasının mümkünlüyü, hansı informasiyanın is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daxilind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qalması 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(m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s, korrupsiya hallarını ifşa ed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Book Antiqua"/>
          <w:sz w:val="24"/>
          <w:szCs w:val="24"/>
          <w:lang w:val="az-Latn-AZ" w:eastAsia="ru-RU"/>
        </w:rPr>
        <w:t>n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insanların 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xfiliyini qorumaq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mü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lliflik hüquqları s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bind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n)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şkilatlar 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tam anlaşılmır. N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hay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t, Az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 hökum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QHT ş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arasında 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hdud 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laq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ndirm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olduğundan, bilikl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rin paylaşılması da 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ng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nir.</w:t>
      </w:r>
    </w:p>
    <w:p w:rsidR="00CF6027" w:rsidRPr="00CF6027" w:rsidRDefault="00CF6027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sz w:val="24"/>
          <w:szCs w:val="24"/>
          <w:highlight w:val="cyan"/>
          <w:lang w:val="az-Latn-AZ" w:eastAsia="ru-RU"/>
        </w:rPr>
      </w:pPr>
    </w:p>
    <w:p w:rsidR="00CF6027" w:rsidRPr="0038631B" w:rsidRDefault="0038631B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38631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T</w:t>
      </w:r>
      <w:r w:rsidR="00CF6027" w:rsidRPr="0038631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şkilatı</w:t>
      </w:r>
      <w:r w:rsidRPr="0038631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mızın </w:t>
      </w:r>
      <w:r w:rsidR="00CF6027" w:rsidRPr="0038631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bilikl</w:t>
      </w:r>
      <w:r w:rsidR="00CF6027" w:rsidRPr="0038631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rinin strateji sütunları </w:t>
      </w:r>
    </w:p>
    <w:p w:rsidR="00CF6027" w:rsidRPr="0038631B" w:rsidRDefault="00CF6027" w:rsidP="00CF6027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Az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rbaycanın siyasi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hüquqi mühitinin 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traflı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hlili; </w:t>
      </w:r>
    </w:p>
    <w:p w:rsidR="00CF6027" w:rsidRPr="0038631B" w:rsidRDefault="00CF6027" w:rsidP="00CF6027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Dövl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 idar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çiliyi sisteminin institusional açıqları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hüquqi boşluqlar haqqında 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lumatlar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onları aradan qaldırmaq bar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tövsiy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r;</w:t>
      </w:r>
    </w:p>
    <w:p w:rsidR="00CF6027" w:rsidRPr="0038631B" w:rsidRDefault="00CF6027" w:rsidP="00CF6027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ndaş c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miyy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ti qurumları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hökum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 orqanları il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fdaşlıq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ş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b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k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şm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;</w:t>
      </w:r>
    </w:p>
    <w:p w:rsidR="00CF6027" w:rsidRPr="0038631B" w:rsidRDefault="00CF6027" w:rsidP="00CF6027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Layih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klifl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ri;</w:t>
      </w:r>
    </w:p>
    <w:p w:rsidR="00CF6027" w:rsidRPr="0038631B" w:rsidRDefault="00CF6027" w:rsidP="00CF6027">
      <w:pPr>
        <w:pStyle w:val="ListParagraph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şkilatın siyas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t s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>ri v</w:t>
      </w:r>
      <w:r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strategiyaları</w:t>
      </w:r>
      <w:r w:rsidR="0038631B"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v</w:t>
      </w:r>
      <w:r w:rsidR="0038631B" w:rsidRP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38631B"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s.</w:t>
      </w:r>
      <w:r w:rsidR="0038631B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</w:p>
    <w:p w:rsidR="00CF6027" w:rsidRPr="00CF6027" w:rsidRDefault="00CF6027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highlight w:val="cyan"/>
          <w:lang w:val="az-Latn-AZ" w:eastAsia="ru-RU"/>
        </w:rPr>
      </w:pPr>
    </w:p>
    <w:p w:rsidR="0038631B" w:rsidRDefault="0038631B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T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daxilind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bilikl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toplanması, işl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nm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v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paylaşılması, el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k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nar maraqlı t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arasında paylaşılması üçün bir neç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sad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na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tcil yanaşmadan istifad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="00CF6027"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="00CF6027" w:rsidRPr="0038631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8631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yik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: </w:t>
      </w:r>
    </w:p>
    <w:p w:rsidR="0038631B" w:rsidRPr="00A60C7B" w:rsidRDefault="00CF6027" w:rsidP="0038631B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İnformasiyanın toplanması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hlili İcraçı Direktor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müvafiq layih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menecerl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rinin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lahiyy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tind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dir; informasiyanın paylaşılması is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PR menecerinin öhd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liyin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düşür</w:t>
      </w:r>
      <w:r w:rsidR="0038631B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. </w:t>
      </w:r>
    </w:p>
    <w:p w:rsidR="0038631B" w:rsidRPr="00A60C7B" w:rsidRDefault="0038631B" w:rsidP="0038631B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Bütün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 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kdaşlar arasında daxili yazışma vasit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sil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paylaşılacaq, işçi hey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tin iclaslarında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qdim edil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şkilatın kompüter sistemind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hamı üçün 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lçatan ortaq qovluqlarda yerl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şdiril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k. </w:t>
      </w:r>
    </w:p>
    <w:p w:rsidR="0038631B" w:rsidRPr="00A60C7B" w:rsidRDefault="0038631B" w:rsidP="0038631B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İnstitusional yaddaşı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min etm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k üçün başqa bir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dbir 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 işd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çıxan 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kdaşın öz x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fi üçün qeydl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rtib etm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n ibar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tdir. </w:t>
      </w:r>
    </w:p>
    <w:p w:rsidR="00CF6027" w:rsidRPr="00A60C7B" w:rsidRDefault="0038631B" w:rsidP="0038631B">
      <w:pPr>
        <w:pStyle w:val="ListParagraph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şkilatı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mızın 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hb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rliyi v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işçi hey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tini iş prosesi zamanı yönl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ndir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n bir sıra korporativ siyas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t s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ri mövcuddur. Bu s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 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yalnız 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kdaşlar v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İdar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Hey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>ti üzvl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ri üçün </w:t>
      </w:r>
      <w:r w:rsidR="00CF6027" w:rsidRPr="00A60C7B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CF6027" w:rsidRPr="00A60C7B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lçatandır. </w:t>
      </w:r>
    </w:p>
    <w:p w:rsidR="0038631B" w:rsidRPr="00A60C7B" w:rsidRDefault="0038631B" w:rsidP="00CF60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A60C7B" w:rsidRDefault="007B6991" w:rsidP="00305337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III. S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DİN T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TBİQİ V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HAT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DAİR</w:t>
      </w:r>
      <w:r w:rsidRPr="00A60C7B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Sİ</w:t>
      </w:r>
    </w:p>
    <w:p w:rsidR="007B6991" w:rsidRPr="00A60C7B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3.1.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</w:t>
      </w:r>
      <w:r w:rsidR="0038631B"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mız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ın bütün üzvl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üçün m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cburi xarakter daşıyır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onun müdd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aları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rtl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il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tanış olduğunu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üçün h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k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imzalanmalıdır.</w:t>
      </w:r>
    </w:p>
    <w:p w:rsidR="007B6991" w:rsidRPr="00A60C7B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A60C7B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3.2.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 onun davamı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rkib hiss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si olan </w:t>
      </w:r>
      <w:r w:rsidRPr="00A60C7B">
        <w:rPr>
          <w:rFonts w:ascii="Book Antiqua" w:eastAsia="Times New Roman" w:hAnsi="Book Antiqua" w:cs="Times New Roman"/>
          <w:color w:val="FF0000"/>
          <w:sz w:val="24"/>
          <w:szCs w:val="24"/>
          <w:lang w:val="az-Latn-AZ" w:eastAsia="ru-RU"/>
        </w:rPr>
        <w:t xml:space="preserve">6 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qoşma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ibar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tdir.</w:t>
      </w:r>
    </w:p>
    <w:p w:rsidR="007B6991" w:rsidRPr="00A60C7B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7B6991" w:rsidRPr="00E323C1" w:rsidRDefault="007B6991" w:rsidP="007B6991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A60C7B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3.3.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 İdar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olunduqdan sonra qüvv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minir. H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üzvü</w:t>
      </w:r>
      <w:r w:rsidR="00A34A53"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müz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k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nar maraqlı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bu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klif ed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 İdar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t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sdiqind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n sonra bu 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s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dd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öz </w:t>
      </w:r>
      <w:r w:rsidRPr="00A60C7B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A60C7B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ksini tapır.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</w:p>
    <w:p w:rsidR="003D6BBC" w:rsidRPr="00C25A39" w:rsidRDefault="00D96FE8" w:rsidP="00D17460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  <w:br w:type="page"/>
      </w:r>
      <w:r w:rsidR="003D6BBC" w:rsidRPr="00C25A39"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  <w:lastRenderedPageBreak/>
        <w:t>xxxxx İll</w:t>
      </w:r>
      <w:r w:rsidR="003D6BBC" w:rsidRPr="00C25A39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val="az-Latn-AZ" w:eastAsia="ru-RU"/>
        </w:rPr>
        <w:t>ə</w:t>
      </w:r>
      <w:r w:rsidR="003D6BBC" w:rsidRPr="00C25A39"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  <w:t>r üçün Stratejİ plan</w:t>
      </w:r>
    </w:p>
    <w:p w:rsidR="00D17460" w:rsidRPr="00C25A39" w:rsidRDefault="00D17460" w:rsidP="00D17460">
      <w:pPr>
        <w:spacing w:after="0"/>
        <w:jc w:val="center"/>
        <w:rPr>
          <w:rFonts w:ascii="Book Antiqua" w:hAnsi="Book Antiqua" w:cs="Times New Roman"/>
          <w:color w:val="FF0000"/>
          <w:sz w:val="24"/>
          <w:szCs w:val="24"/>
          <w:lang w:val="az-Latn-AZ"/>
        </w:rPr>
      </w:pPr>
      <w:r w:rsidRPr="00C25A39">
        <w:rPr>
          <w:rFonts w:ascii="Book Antiqua" w:hAnsi="Book Antiqua" w:cs="Times New Roman"/>
          <w:color w:val="FF0000"/>
          <w:sz w:val="24"/>
          <w:szCs w:val="24"/>
          <w:lang w:val="az-Latn-AZ"/>
        </w:rPr>
        <w:t>(Nümun</w:t>
      </w:r>
      <w:r w:rsidRPr="00C25A39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C25A39">
        <w:rPr>
          <w:rFonts w:ascii="Book Antiqua" w:hAnsi="Book Antiqua" w:cs="Times New Roman"/>
          <w:color w:val="FF0000"/>
          <w:sz w:val="24"/>
          <w:szCs w:val="24"/>
          <w:lang w:val="az-Latn-AZ"/>
        </w:rPr>
        <w:t xml:space="preserve"> kimi aşağıda Ş</w:t>
      </w:r>
      <w:r w:rsidRPr="00C25A39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C25A39">
        <w:rPr>
          <w:rFonts w:ascii="Book Antiqua" w:hAnsi="Book Antiqua" w:cs="Times New Roman"/>
          <w:color w:val="FF0000"/>
          <w:sz w:val="24"/>
          <w:szCs w:val="24"/>
          <w:lang w:val="az-Latn-AZ"/>
        </w:rPr>
        <w:t>ffaflıq Az</w:t>
      </w:r>
      <w:r w:rsidRPr="00C25A39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C25A39">
        <w:rPr>
          <w:rFonts w:ascii="Book Antiqua" w:hAnsi="Book Antiqua" w:cs="Times New Roman"/>
          <w:color w:val="FF0000"/>
          <w:sz w:val="24"/>
          <w:szCs w:val="24"/>
          <w:lang w:val="az-Latn-AZ"/>
        </w:rPr>
        <w:t>rbaycan t</w:t>
      </w:r>
      <w:r w:rsidRPr="00C25A39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C25A39">
        <w:rPr>
          <w:rFonts w:ascii="Book Antiqua" w:hAnsi="Book Antiqua" w:cs="Times New Roman"/>
          <w:color w:val="FF0000"/>
          <w:sz w:val="24"/>
          <w:szCs w:val="24"/>
          <w:lang w:val="az-Latn-AZ"/>
        </w:rPr>
        <w:t>şkilatının strateji planı t</w:t>
      </w:r>
      <w:r w:rsidRPr="00C25A39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C25A39">
        <w:rPr>
          <w:rFonts w:ascii="Book Antiqua" w:hAnsi="Book Antiqua" w:cs="Times New Roman"/>
          <w:color w:val="FF0000"/>
          <w:sz w:val="24"/>
          <w:szCs w:val="24"/>
          <w:lang w:val="az-Latn-AZ"/>
        </w:rPr>
        <w:t>svir olunur.)</w:t>
      </w:r>
    </w:p>
    <w:p w:rsidR="003D6BBC" w:rsidRPr="00C25A39" w:rsidRDefault="003D6BBC" w:rsidP="003D6BBC">
      <w:pPr>
        <w:shd w:val="clear" w:color="auto" w:fill="FFFFFF"/>
        <w:spacing w:after="0" w:line="240" w:lineRule="auto"/>
        <w:ind w:left="360"/>
        <w:contextualSpacing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</w:p>
    <w:p w:rsidR="003D6BBC" w:rsidRPr="00C25A39" w:rsidRDefault="003D6BBC" w:rsidP="003D6BB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  <w:r w:rsidRPr="00C25A39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Giriş</w:t>
      </w:r>
    </w:p>
    <w:p w:rsidR="003D6BBC" w:rsidRPr="00C25A39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sz w:val="24"/>
          <w:szCs w:val="24"/>
          <w:lang w:val="az-Latn-AZ" w:eastAsia="ru-RU"/>
        </w:rPr>
      </w:pPr>
      <w:r w:rsidRPr="00C25A39">
        <w:rPr>
          <w:rFonts w:ascii="Book Antiqua" w:eastAsia="Times New Roman" w:hAnsi="Book Antiqua" w:cs="Times New Roman"/>
          <w:bCs/>
          <w:i/>
          <w:sz w:val="24"/>
          <w:szCs w:val="24"/>
          <w:lang w:val="az-Latn-AZ" w:eastAsia="ru-RU"/>
        </w:rPr>
        <w:t>Davamlılıq</w:t>
      </w:r>
    </w:p>
    <w:p w:rsidR="003D6BBC" w:rsidRPr="00C25A39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val="az-Latn-AZ"/>
        </w:rPr>
      </w:pP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Davamlılıq konsepsiyası layih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l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r vasit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sil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kl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 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sisatların davamlı olmasını v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layih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başa çatandan sonra da onun faydalarının davam etm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sini ehtiva edir. Davamlılığın üç başlıca aspekti vardır: </w:t>
      </w:r>
      <w:r w:rsidRPr="00C25A39">
        <w:rPr>
          <w:rFonts w:ascii="Book Antiqua" w:eastAsia="Times New Roman" w:hAnsi="Book Antiqua" w:cs="Times New Roman"/>
          <w:b/>
          <w:iCs/>
          <w:sz w:val="24"/>
          <w:szCs w:val="24"/>
          <w:lang w:val="az-Latn-AZ"/>
        </w:rPr>
        <w:t>siyasi davamlılıq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– v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ndaş c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miyy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ti f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aliyy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tl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ri üçün 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lverişli 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m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liyyat mühitinin hökum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t 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r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find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 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kl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nm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si öhd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liyi; </w:t>
      </w:r>
      <w:r w:rsidRPr="00C25A39">
        <w:rPr>
          <w:rFonts w:ascii="Book Antiqua" w:eastAsia="Times New Roman" w:hAnsi="Book Antiqua" w:cs="Times New Roman"/>
          <w:b/>
          <w:iCs/>
          <w:sz w:val="24"/>
          <w:szCs w:val="24"/>
          <w:lang w:val="az-Latn-AZ"/>
        </w:rPr>
        <w:t>ictimai davamlılıq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– QHT-nin h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yata keçirdiyi proqramların sıravi v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ndaşlar 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r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find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 q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bul edilm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si v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ictimaiyy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t 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r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find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 d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st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kl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nm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si; v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 n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hay</w:t>
      </w:r>
      <w:r w:rsidRPr="00C25A39">
        <w:rPr>
          <w:rFonts w:ascii="Times New Roman" w:eastAsia="Times New Roman" w:hAnsi="Times New Roman" w:cs="Times New Roman"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 xml:space="preserve">t, QHT-nin özünün </w:t>
      </w:r>
      <w:r w:rsidRPr="00C25A39">
        <w:rPr>
          <w:rFonts w:ascii="Book Antiqua" w:eastAsia="Times New Roman" w:hAnsi="Book Antiqua" w:cs="Times New Roman"/>
          <w:b/>
          <w:iCs/>
          <w:sz w:val="24"/>
          <w:szCs w:val="24"/>
          <w:lang w:val="az-Latn-AZ"/>
        </w:rPr>
        <w:t>institusional davamlılığı</w:t>
      </w:r>
      <w:r w:rsidRPr="00C25A39">
        <w:rPr>
          <w:rFonts w:ascii="Book Antiqua" w:eastAsia="Times New Roman" w:hAnsi="Book Antiqua" w:cs="Times New Roman"/>
          <w:iCs/>
          <w:sz w:val="24"/>
          <w:szCs w:val="24"/>
          <w:lang w:val="az-Latn-AZ"/>
        </w:rPr>
        <w:t>.</w:t>
      </w:r>
    </w:p>
    <w:p w:rsidR="003D6BBC" w:rsidRPr="00C25A39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Cs/>
          <w:sz w:val="24"/>
          <w:szCs w:val="24"/>
          <w:lang w:val="az-Latn-AZ"/>
        </w:rPr>
      </w:pPr>
    </w:p>
    <w:p w:rsidR="003D6BBC" w:rsidRPr="00C25A39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az-Latn-AZ"/>
        </w:rPr>
      </w:pPr>
      <w:r w:rsidRPr="00C25A39">
        <w:rPr>
          <w:rFonts w:ascii="Book Antiqua" w:eastAsia="Times New Roman" w:hAnsi="Book Antiqua" w:cs="Times New Roman"/>
          <w:i/>
          <w:iCs/>
          <w:sz w:val="24"/>
          <w:szCs w:val="24"/>
          <w:lang w:val="az-Latn-AZ"/>
        </w:rPr>
        <w:t>Strategiyanın m</w:t>
      </w:r>
      <w:r w:rsidRPr="00C25A39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/>
          <w:iCs/>
          <w:sz w:val="24"/>
          <w:szCs w:val="24"/>
          <w:lang w:val="az-Latn-AZ"/>
        </w:rPr>
        <w:t>qs</w:t>
      </w:r>
      <w:r w:rsidRPr="00C25A39">
        <w:rPr>
          <w:rFonts w:ascii="Times New Roman" w:eastAsia="Times New Roman" w:hAnsi="Times New Roman" w:cs="Times New Roman"/>
          <w:i/>
          <w:iCs/>
          <w:sz w:val="24"/>
          <w:szCs w:val="24"/>
          <w:lang w:val="az-Latn-AZ"/>
        </w:rPr>
        <w:t>ə</w:t>
      </w:r>
      <w:r w:rsidRPr="00C25A39">
        <w:rPr>
          <w:rFonts w:ascii="Book Antiqua" w:eastAsia="Times New Roman" w:hAnsi="Book Antiqua" w:cs="Times New Roman"/>
          <w:i/>
          <w:iCs/>
          <w:sz w:val="24"/>
          <w:szCs w:val="24"/>
          <w:lang w:val="az-Latn-AZ"/>
        </w:rPr>
        <w:t>di</w:t>
      </w:r>
    </w:p>
    <w:p w:rsidR="003D6BBC" w:rsidRPr="00C25A39" w:rsidRDefault="00C25A39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>
        <w:rPr>
          <w:rFonts w:ascii="Book Antiqua" w:eastAsia="Times New Roman" w:hAnsi="Book Antiqua" w:cs="Times New Roman"/>
          <w:sz w:val="24"/>
          <w:szCs w:val="24"/>
          <w:lang w:val="az-Latn-AZ"/>
        </w:rPr>
        <w:t>______</w:t>
      </w:r>
      <w:r w:rsidR="003D6BBC" w:rsidRPr="00C25A39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ill</w:t>
      </w:r>
      <w:r w:rsidR="003D6BBC" w:rsidRPr="00C25A39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3D6BBC" w:rsidRPr="00C25A39">
        <w:rPr>
          <w:rFonts w:ascii="Book Antiqua" w:eastAsia="Times New Roman" w:hAnsi="Book Antiqua" w:cs="Times New Roman"/>
          <w:sz w:val="24"/>
          <w:szCs w:val="24"/>
          <w:lang w:val="az-Latn-AZ"/>
        </w:rPr>
        <w:t>r üçün strateji planın m</w:t>
      </w:r>
      <w:r w:rsidR="003D6BBC" w:rsidRPr="00C25A39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3D6BBC" w:rsidRPr="00C25A39">
        <w:rPr>
          <w:rFonts w:ascii="Book Antiqua" w:eastAsia="Times New Roman" w:hAnsi="Book Antiqua" w:cs="Times New Roman"/>
          <w:sz w:val="24"/>
          <w:szCs w:val="24"/>
          <w:lang w:val="az-Latn-AZ"/>
        </w:rPr>
        <w:t>qs</w:t>
      </w:r>
      <w:r w:rsidR="003D6BBC" w:rsidRPr="00C25A39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="003D6BBC" w:rsidRPr="00C25A39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di </w:t>
      </w:r>
      <w:r>
        <w:rPr>
          <w:rFonts w:ascii="Book Antiqua" w:eastAsia="Times New Roman" w:hAnsi="Book Antiqua" w:cs="Times New Roman"/>
          <w:sz w:val="24"/>
          <w:szCs w:val="24"/>
          <w:lang w:val="az-Latn-AZ"/>
        </w:rPr>
        <w:t>________</w:t>
      </w:r>
    </w:p>
    <w:p w:rsidR="003D6BBC" w:rsidRPr="005E6465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5E6465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5E6465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5E6465">
        <w:rPr>
          <w:rFonts w:ascii="Book Antiqua" w:eastAsia="Times New Roman" w:hAnsi="Book Antiqua" w:cs="Times New Roman"/>
          <w:sz w:val="24"/>
          <w:szCs w:val="24"/>
          <w:lang w:val="az-Latn-AZ"/>
        </w:rPr>
        <w:t>şkilatımız bu strateji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planını hazırlayan zaman aşağıdakı amill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ri 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alıb: öz institusional ç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rçiv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sinin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öz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t sah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sinin mü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nl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şdirilm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si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hlili; 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miyy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tin ehtiyaclarını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hazırkı siyasi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mayüll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ri mü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n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k üçün k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nar mühitin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hlili; öz missiyasını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yata keçirm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öz baxışını gerç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şdirm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k üçün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şkilatın daxili potensialı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inkişaf imkanlarının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hlili.</w:t>
      </w:r>
    </w:p>
    <w:p w:rsidR="003D6BBC" w:rsidRPr="00E323C1" w:rsidRDefault="003D6BBC" w:rsidP="003D6BBC">
      <w:pPr>
        <w:shd w:val="clear" w:color="auto" w:fill="FFFFFF"/>
        <w:spacing w:after="0" w:line="240" w:lineRule="auto"/>
        <w:contextualSpacing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</w:p>
    <w:p w:rsidR="003D6BBC" w:rsidRPr="00E323C1" w:rsidRDefault="003D6BBC" w:rsidP="003D6BB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SWOT (GZİT) t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hlil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1628"/>
        <w:gridCol w:w="1919"/>
        <w:gridCol w:w="1742"/>
        <w:gridCol w:w="1618"/>
        <w:gridCol w:w="1811"/>
      </w:tblGrid>
      <w:tr w:rsidR="003D6BBC" w:rsidRPr="00E323C1" w:rsidTr="00C25A39">
        <w:trPr>
          <w:trHeight w:val="54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Güclü c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h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tl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Z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if c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h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tl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hdidl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İmkanlar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H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d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fl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/>
              </w:rPr>
              <w:t>r</w:t>
            </w:r>
          </w:p>
        </w:tc>
      </w:tr>
      <w:tr w:rsidR="003D6BBC" w:rsidRPr="005E6465" w:rsidTr="00C25A39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7B0604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az-Latn-AZ"/>
              </w:rPr>
            </w:pPr>
            <w:r w:rsidRPr="007B0604">
              <w:rPr>
                <w:rFonts w:ascii="Book Antiqua" w:eastAsia="Times New Roman" w:hAnsi="Book Antiqua" w:cs="Times New Roman"/>
                <w:b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şkilatının 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m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kdaşları güclü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hlil qabiliyy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tin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malikdirl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K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nar hadis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 Ş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ffaflıq Az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rbaycan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şkilatının n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zar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ti xaricind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dir.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Siyasi mühitd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baş ver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n 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yişiklikl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 Ş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ffaflıq Az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rbaycan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şkilatının işin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m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nfi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sir göst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bil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Ş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ffaflıq Az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rbaycan yeni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bl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uyğunlaşa bil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 v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öz işind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shihl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 apara bil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r.</w:t>
            </w:r>
          </w:p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Ölk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nin siyasi günd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liyind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 xml:space="preserve"> 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yişiklikl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ri müt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madi izl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m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  <w:t>k.</w:t>
            </w:r>
          </w:p>
        </w:tc>
      </w:tr>
      <w:tr w:rsidR="003D6BBC" w:rsidRPr="005E6465" w:rsidTr="00C25A39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şkilatının v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ndaş c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miyy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ti qurumları arasında yaxşı reputasiyası vardır.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şkilatının t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kbaşına ictimai v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killik aparması çox vaxt aparır.</w:t>
            </w:r>
          </w:p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Hökum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t sad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c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bir QHT-y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 xml:space="preserve"> qulaq asmaya bil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r.</w:t>
            </w:r>
          </w:p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Az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rbaycanda koalisiyaların qurulması prosesi olduqca f</w:t>
            </w:r>
            <w:r w:rsidRPr="00E323C1">
              <w:rPr>
                <w:rFonts w:ascii="Times New Roman" w:eastAsia="Times New Roman" w:hAnsi="Times New Roman" w:cs="Times New Roman"/>
                <w:sz w:val="20"/>
                <w:szCs w:val="20"/>
                <w:lang w:val="az-Latn-AZ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al gedir.</w:t>
            </w:r>
          </w:p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Cs/>
                <w:sz w:val="20"/>
                <w:szCs w:val="20"/>
                <w:lang w:val="az-Latn-AZ" w:eastAsia="ru-RU"/>
              </w:rPr>
              <w:t>Strateji koalisiyaların yaradılması.</w:t>
            </w:r>
          </w:p>
        </w:tc>
      </w:tr>
      <w:tr w:rsidR="003D6BBC" w:rsidRPr="005E6465" w:rsidTr="009041BC">
        <w:trPr>
          <w:trHeight w:val="963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Cs/>
                <w:color w:val="FF0000"/>
                <w:sz w:val="20"/>
                <w:szCs w:val="20"/>
                <w:lang w:val="az-Latn-AZ" w:eastAsia="ru-RU"/>
              </w:rPr>
            </w:pPr>
          </w:p>
        </w:tc>
      </w:tr>
      <w:tr w:rsidR="003D6BBC" w:rsidRPr="005E6465" w:rsidTr="009041BC">
        <w:trPr>
          <w:trHeight w:val="84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9041BC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az-Latn-AZ" w:eastAsia="ru-RU"/>
              </w:rPr>
            </w:pPr>
          </w:p>
        </w:tc>
      </w:tr>
    </w:tbl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</w:p>
    <w:p w:rsidR="003D6BBC" w:rsidRPr="00E323C1" w:rsidRDefault="003D6BBC" w:rsidP="003D6B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lastRenderedPageBreak/>
        <w:t>Strateji fokus v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istiqam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</w:t>
      </w:r>
    </w:p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Qarşıdan 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n </w:t>
      </w:r>
      <w:r w:rsidR="009041BC"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___________</w:t>
      </w:r>
      <w:r w:rsidR="009041BC">
        <w:rPr>
          <w:rFonts w:ascii="Book Antiqua" w:eastAsia="Times New Roman" w:hAnsi="Book Antiqua" w:cs="Times New Roman"/>
          <w:color w:val="FF0000"/>
          <w:sz w:val="24"/>
          <w:szCs w:val="24"/>
          <w:lang w:val="az-Latn-AZ" w:eastAsia="ru-RU"/>
        </w:rPr>
        <w:t xml:space="preserve">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il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rzind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öz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 maksimal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çatdırmaq üçün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mı</w:t>
      </w: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z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aşağıdakı prioritet sah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fokuslanacaqdır:</w:t>
      </w:r>
    </w:p>
    <w:p w:rsidR="003D6BBC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3D6BBC" w:rsidRPr="00E323C1" w:rsidRDefault="003D6BBC" w:rsidP="009041BC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Ictimai siyas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 formalaşmasında iştirak, monitorinq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ictimai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killik;</w:t>
      </w:r>
    </w:p>
    <w:p w:rsidR="003D6BBC" w:rsidRPr="00E323C1" w:rsidRDefault="003D6BBC" w:rsidP="009041BC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lumatların paylaşılması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istehsalı;</w:t>
      </w:r>
    </w:p>
    <w:p w:rsidR="003D6BBC" w:rsidRPr="00584F75" w:rsidRDefault="003D6BBC" w:rsidP="009041BC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584F75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Institusional potensialın artırılması v</w:t>
      </w:r>
      <w:r w:rsidRPr="00584F75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584F75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davamlılıq;</w:t>
      </w:r>
    </w:p>
    <w:p w:rsidR="003D6BBC" w:rsidRPr="009041BC" w:rsidRDefault="003D6BBC" w:rsidP="009041BC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color w:val="FF0000"/>
          <w:sz w:val="24"/>
          <w:szCs w:val="24"/>
          <w:lang w:val="az-Latn-AZ"/>
        </w:rPr>
      </w:pP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ndaş 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miyy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sektorunun gücl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ndirilm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fdaşlıqların qurulması</w:t>
      </w:r>
    </w:p>
    <w:p w:rsidR="003D6BBC" w:rsidRDefault="009041BC" w:rsidP="003D6BBC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___________</w:t>
      </w:r>
      <w:r>
        <w:rPr>
          <w:rFonts w:ascii="Book Antiqua" w:eastAsia="Times New Roman" w:hAnsi="Book Antiqua" w:cs="Times New Roman"/>
          <w:sz w:val="24"/>
          <w:szCs w:val="24"/>
          <w:lang w:val="az-Latn-AZ"/>
        </w:rPr>
        <w:t>_____________</w:t>
      </w:r>
    </w:p>
    <w:p w:rsidR="009041BC" w:rsidRPr="009041BC" w:rsidRDefault="009041BC" w:rsidP="009041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</w:p>
    <w:p w:rsidR="003D6BBC" w:rsidRPr="00E323C1" w:rsidRDefault="003D6BBC" w:rsidP="003D6BBC">
      <w:pPr>
        <w:numPr>
          <w:ilvl w:val="0"/>
          <w:numId w:val="29"/>
        </w:numPr>
        <w:autoSpaceDE w:val="0"/>
        <w:autoSpaceDN w:val="0"/>
        <w:adjustRightInd w:val="0"/>
        <w:spacing w:after="240" w:line="240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Strateji h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fl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başlıca f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381"/>
        <w:gridCol w:w="4297"/>
      </w:tblGrid>
      <w:tr w:rsidR="003D6BBC" w:rsidRPr="00E323C1" w:rsidTr="00C25A39">
        <w:trPr>
          <w:trHeight w:val="2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H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d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fl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Strategiya</w:t>
            </w:r>
          </w:p>
        </w:tc>
      </w:tr>
      <w:tr w:rsidR="003D6BBC" w:rsidRPr="005E6465" w:rsidTr="00C25A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Ölk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nin siyasi günd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mind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baş ver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n yenilikl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ri izl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k.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Mediaya müsahib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r, analitik yazıların hazırlanması.</w:t>
            </w:r>
          </w:p>
        </w:tc>
      </w:tr>
      <w:tr w:rsidR="003D6BBC" w:rsidRPr="005E6465" w:rsidTr="00C25A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Ölk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nin siyasi günd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mind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baş ver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yenilikl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şkilatının missiyası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işin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h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miyy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tli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sir göst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iqtidarındadır.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şkilatı onun 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aliyy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üçün mane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ya yeni imkanlar yarada bil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bütün siyasi, sosial, iqtisadi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texnoloji yenilikl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yaxından izl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k, ölk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baş ver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yenilikl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dair öz mövqeyini müsahib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r, analitik 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qal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r, müxt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lif yerli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beyn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lxalq seminarlarda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qdimatlar vasit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ortaya qoyacaq, h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mçinin ehtiyac olarsa, öz proqramlarını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shih ed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k.</w:t>
            </w:r>
          </w:p>
        </w:tc>
      </w:tr>
      <w:tr w:rsidR="003D6BBC" w:rsidRPr="005E6465" w:rsidTr="00C25A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şkilatının institusional inkişafını t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min etm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Daxili idar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çilik, menecment, maliyy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v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 xml:space="preserve"> inzibati qaydaları t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kmill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şdirm</w:t>
            </w:r>
            <w:r w:rsidRPr="00E3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sz w:val="24"/>
                <w:szCs w:val="24"/>
                <w:lang w:val="az-Latn-AZ" w:eastAsia="ru-RU"/>
              </w:rPr>
              <w:t>k.</w:t>
            </w:r>
          </w:p>
        </w:tc>
      </w:tr>
      <w:tr w:rsidR="003D6BBC" w:rsidRPr="005E6465" w:rsidTr="00C25A39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584F75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Ayaqda qalmaq, inkişaf etm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v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yeni maliyy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nb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 c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lb etm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t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 öz institusional inkişafını t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min ed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k.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584F75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Biz daxili idar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çilik, menecment, maliyy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v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inzibati qaydalarımızı t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kmill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şdirm</w:t>
            </w:r>
            <w:r w:rsidRPr="00584F75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584F75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k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müötılif treyninq programlarda iştirak 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yik.  </w:t>
            </w:r>
          </w:p>
        </w:tc>
      </w:tr>
      <w:tr w:rsidR="003D6BBC" w:rsidRPr="005E6465" w:rsidTr="009041BC">
        <w:trPr>
          <w:trHeight w:val="89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584F75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highlight w:val="yellow"/>
                <w:lang w:val="az-Latn-AZ" w:eastAsia="ru-RU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584F75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highlight w:val="yellow"/>
                <w:lang w:val="az-Latn-AZ" w:eastAsia="ru-RU"/>
              </w:rPr>
            </w:pPr>
          </w:p>
        </w:tc>
      </w:tr>
      <w:tr w:rsidR="003D6BBC" w:rsidRPr="005E6465" w:rsidTr="009041BC">
        <w:trPr>
          <w:trHeight w:val="82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BC" w:rsidRPr="00E323C1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584F75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highlight w:val="yellow"/>
                <w:lang w:val="az-Latn-AZ" w:eastAsia="ru-RU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BBC" w:rsidRPr="00584F75" w:rsidRDefault="003D6BBC" w:rsidP="00C2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FF0000"/>
                <w:sz w:val="24"/>
                <w:szCs w:val="24"/>
                <w:highlight w:val="yellow"/>
                <w:lang w:val="az-Latn-AZ" w:eastAsia="ru-RU"/>
              </w:rPr>
            </w:pPr>
          </w:p>
        </w:tc>
      </w:tr>
    </w:tbl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</w:p>
    <w:p w:rsidR="003D6BBC" w:rsidRPr="00E323C1" w:rsidRDefault="003D6BBC" w:rsidP="003D6B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Xarici kommunikasiya strategiyası</w:t>
      </w:r>
    </w:p>
    <w:p w:rsidR="003D6BBC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584F75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584F75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584F75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şkilat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öz ictimai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killik kampaniyaları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proqram prioritetl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rini hazırlayan zaman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ndaşların iştirakı vasit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sil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kommunikasiyalardan istifad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edir. Biz inanırıq ki, kommunikasiya komponentini proqramların sonuna calaq formasında yox,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hz onların hazırlanması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sin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ayrılmaz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rkib hiss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>si kimi inteqrasiya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k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sl innovativ yanaşmadır. </w:t>
      </w:r>
    </w:p>
    <w:p w:rsidR="003D6BBC" w:rsidRPr="00E323C1" w:rsidRDefault="003D6BBC" w:rsidP="003D6B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lastRenderedPageBreak/>
        <w:t>D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yiş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n mühit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 xml:space="preserve"> uyğunlaşma </w:t>
      </w:r>
    </w:p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Ölk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 siyasi günd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baş ver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yenilikl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mız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missiyası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sir göst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k iqtidarındadır. </w:t>
      </w:r>
      <w:r w:rsidRPr="00584F75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584F75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584F75">
        <w:rPr>
          <w:rFonts w:ascii="Book Antiqua" w:eastAsia="Times New Roman" w:hAnsi="Book Antiqua" w:cs="Times New Roman"/>
          <w:sz w:val="24"/>
          <w:szCs w:val="24"/>
          <w:lang w:val="az-Latn-AZ"/>
        </w:rPr>
        <w:t>şkilat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öz 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üçün mane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yeni imkanlar yarada bil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bütün siyasi, sosial, iqtisadi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texnoloji yenilikl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yaxından izl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k, öz müst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qil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fsiz QHT reputasiyasını qoruyacaq, hökum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nqid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k,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onunla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kdaşlıq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k. Bizim kredomuz konstruktiv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nqid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kdaşlıqdır.</w:t>
      </w:r>
    </w:p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3D6BBC" w:rsidRPr="00E323C1" w:rsidRDefault="003D6BBC" w:rsidP="003D6BB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Monitorinq v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qiym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ndirm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</w:t>
      </w:r>
    </w:p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mızın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monitorinqi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qiym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ndirilm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si, el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standartlar,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göst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ricil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şkilatın </w:t>
      </w:r>
      <w:r w:rsidRPr="00642F3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642F3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642F3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 layih</w:t>
      </w:r>
      <w:r w:rsidRPr="00642F3C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642F3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</w:t>
      </w:r>
      <w:r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Monitorinq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Qiym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ndirm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li"n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642F3C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uyğun olaraq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,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layih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üzr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ayrıca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sbit edilir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donorlara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dig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maraqlı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qdim edilir.</w:t>
      </w:r>
    </w:p>
    <w:p w:rsidR="003D6BBC" w:rsidRPr="00E323C1" w:rsidRDefault="003D6BBC" w:rsidP="003D6BB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3D6BBC" w:rsidRPr="00E323C1" w:rsidRDefault="003D6BBC" w:rsidP="003D6BB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 w:val="24"/>
          <w:szCs w:val="24"/>
          <w:lang w:val="az-Latn-AZ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N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/>
        </w:rPr>
        <w:t>tic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ə</w:t>
      </w:r>
    </w:p>
    <w:p w:rsidR="00E85525" w:rsidRPr="00E323C1" w:rsidRDefault="003D6BBC" w:rsidP="009041BC">
      <w:pPr>
        <w:jc w:val="both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Qarşıdan g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n </w:t>
      </w:r>
      <w:r w:rsidR="009041BC"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____________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il 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rzind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şkilatımız özünün ictimai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killik, 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dal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t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yaxşı idar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çilik sah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n yaxşı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crüb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rini kapitallaşdıracaq. Planlaşdırılan strateji prioritetl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rini h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yata keçirm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,  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miyy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tin 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lumatlılığını artırmaq, 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halinin geniş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b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q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 üçün yeni imkanlar açmaq, ölk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ş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ffaflığı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şviq etm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korrupsiyaya qarşı geniş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fdaşlıqlar qurmaq sah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rol oynamağa davam ed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k. Biz öz f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aliyy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rimizi gücl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ndirm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genişl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ndirm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korrupsiyaya qarşı daha s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li mübariz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apara bil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k. Biz eyni zamanda öz f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aliyy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timizin n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tic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rini ictimaiyy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açıqlamaq sah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sind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işini daha da gücl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ndir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bununla da potensial 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st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kçil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rin n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z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rind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daha 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lbedici v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anlaşılan olmasını t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min ed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c</w:t>
      </w:r>
      <w:r w:rsidRPr="009041BC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9041BC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</w:p>
    <w:p w:rsidR="00E85525" w:rsidRPr="00E323C1" w:rsidRDefault="00E85525" w:rsidP="005E6717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</w:p>
    <w:p w:rsidR="00E85525" w:rsidRPr="00E323C1" w:rsidRDefault="00E85525" w:rsidP="005E6717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</w:p>
    <w:p w:rsidR="00E85525" w:rsidRDefault="00E85525" w:rsidP="005E6717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</w:p>
    <w:p w:rsidR="00D21AC8" w:rsidRDefault="00D21AC8" w:rsidP="005E6717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</w:p>
    <w:p w:rsidR="00D21AC8" w:rsidRDefault="00D21AC8" w:rsidP="005E6717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  <w:sectPr w:rsidR="00D21AC8" w:rsidSect="00201988">
          <w:pgSz w:w="11906" w:h="16838" w:code="9"/>
          <w:pgMar w:top="1440" w:right="1440" w:bottom="1440" w:left="1440" w:header="706" w:footer="706" w:gutter="0"/>
          <w:pgNumType w:start="1"/>
          <w:cols w:space="708"/>
          <w:titlePg/>
          <w:docGrid w:linePitch="360"/>
        </w:sectPr>
      </w:pPr>
    </w:p>
    <w:p w:rsidR="006E0385" w:rsidRPr="006E0385" w:rsidRDefault="006E0385" w:rsidP="009041BC">
      <w:pPr>
        <w:spacing w:after="0"/>
        <w:jc w:val="center"/>
        <w:rPr>
          <w:rFonts w:ascii="Book Antiqua" w:hAnsi="Book Antiqua" w:cs="Times New Roman"/>
          <w:color w:val="FF0000"/>
          <w:sz w:val="24"/>
          <w:szCs w:val="24"/>
          <w:lang w:val="az-Latn-AZ"/>
        </w:rPr>
      </w:pP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lastRenderedPageBreak/>
        <w:t>(Nümun</w:t>
      </w:r>
      <w:r w:rsidRPr="00A60C7B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t xml:space="preserve"> kimi aşağıda Ş</w:t>
      </w:r>
      <w:r w:rsidRPr="00A60C7B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t>ffaflıq Az</w:t>
      </w:r>
      <w:r w:rsidRPr="00A60C7B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t>rbaycan t</w:t>
      </w:r>
      <w:r w:rsidRPr="00A60C7B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t xml:space="preserve">şkilatının </w:t>
      </w:r>
      <w:r>
        <w:rPr>
          <w:rFonts w:ascii="Book Antiqua" w:hAnsi="Book Antiqua" w:cs="Times New Roman"/>
          <w:color w:val="FF0000"/>
          <w:sz w:val="24"/>
          <w:szCs w:val="24"/>
          <w:lang w:val="az-Latn-AZ"/>
        </w:rPr>
        <w:t>t</w:t>
      </w:r>
      <w:r>
        <w:rPr>
          <w:rFonts w:ascii="Times New Roman" w:hAnsi="Times New Roman" w:cs="Times New Roman"/>
          <w:color w:val="FF0000"/>
          <w:sz w:val="24"/>
          <w:szCs w:val="24"/>
          <w:lang w:val="az-Latn-AZ"/>
        </w:rPr>
        <w:t>əşkilati sxemi</w:t>
      </w: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t xml:space="preserve"> t</w:t>
      </w:r>
      <w:r w:rsidRPr="00A60C7B">
        <w:rPr>
          <w:rFonts w:ascii="Book Antiqua" w:hAnsi="Times New Roman" w:cs="Times New Roman"/>
          <w:color w:val="FF0000"/>
          <w:sz w:val="24"/>
          <w:szCs w:val="24"/>
          <w:lang w:val="az-Latn-AZ"/>
        </w:rPr>
        <w:t>ə</w:t>
      </w:r>
      <w:r w:rsidRPr="00A60C7B">
        <w:rPr>
          <w:rFonts w:ascii="Book Antiqua" w:hAnsi="Book Antiqua" w:cs="Times New Roman"/>
          <w:color w:val="FF0000"/>
          <w:sz w:val="24"/>
          <w:szCs w:val="24"/>
          <w:lang w:val="az-Latn-AZ"/>
        </w:rPr>
        <w:t>svir olunur.)</w:t>
      </w:r>
    </w:p>
    <w:p w:rsidR="00D21AC8" w:rsidRPr="00E323C1" w:rsidRDefault="00D21AC8" w:rsidP="005E6717">
      <w:pPr>
        <w:jc w:val="center"/>
        <w:rPr>
          <w:rFonts w:ascii="Book Antiqua" w:eastAsia="Times New Roman" w:hAnsi="Book Antiqua" w:cs="Times New Roman"/>
          <w:b/>
          <w:bCs/>
          <w:caps/>
          <w:sz w:val="40"/>
          <w:szCs w:val="40"/>
          <w:lang w:val="az-Latn-AZ" w:eastAsia="ru-RU"/>
        </w:rPr>
      </w:pPr>
    </w:p>
    <w:p w:rsidR="003D6BBC" w:rsidRDefault="00DC0B48" w:rsidP="003D6BBC">
      <w:pPr>
        <w:jc w:val="center"/>
        <w:rPr>
          <w:rFonts w:ascii="Book Antiqua" w:eastAsia="Times New Roman" w:hAnsi="Book Antiqua" w:cs="Times New Roman"/>
          <w:b/>
          <w:caps/>
          <w:sz w:val="24"/>
          <w:szCs w:val="24"/>
          <w:lang w:val="az-Latn-AZ" w:eastAsia="ru-RU"/>
        </w:rPr>
      </w:pPr>
      <w:r w:rsidRPr="00DC0B48">
        <w:rPr>
          <w:rFonts w:ascii="Book Antiqua" w:eastAsia="Times New Roman" w:hAnsi="Book Antiqua" w:cs="Times New Roman"/>
          <w:noProof/>
        </w:rPr>
        <w:pict>
          <v:line id="_x0000_s1120" style="position:absolute;left:0;text-align:left;rotation:-30;flip:x;z-index:251697152" from="77.35pt,25.1pt" to="248.05pt,187.85pt">
            <v:stroke endarrow="block"/>
          </v:line>
        </w:pict>
      </w:r>
      <w:r w:rsidR="003D6BBC" w:rsidRPr="00E323C1">
        <w:rPr>
          <w:rFonts w:ascii="Book Antiqua" w:eastAsia="Times New Roman" w:hAnsi="Book Antiqua" w:cs="Times New Roman"/>
          <w:b/>
          <w:caps/>
          <w:sz w:val="24"/>
          <w:szCs w:val="24"/>
          <w:lang w:val="az-Latn-AZ" w:eastAsia="ru-RU"/>
        </w:rPr>
        <w:t>T</w:t>
      </w:r>
      <w:r w:rsidR="003D6BBC" w:rsidRPr="00E323C1">
        <w:rPr>
          <w:rFonts w:ascii="Times New Roman" w:eastAsia="Times New Roman" w:hAnsi="Times New Roman" w:cs="Times New Roman"/>
          <w:b/>
          <w:caps/>
          <w:sz w:val="24"/>
          <w:szCs w:val="24"/>
          <w:lang w:val="az-Latn-AZ" w:eastAsia="ru-RU"/>
        </w:rPr>
        <w:t>ə</w:t>
      </w:r>
      <w:r w:rsidR="003D6BBC" w:rsidRPr="00E323C1">
        <w:rPr>
          <w:rFonts w:ascii="Book Antiqua" w:eastAsia="Times New Roman" w:hAnsi="Book Antiqua" w:cs="Times New Roman"/>
          <w:b/>
          <w:caps/>
          <w:sz w:val="24"/>
          <w:szCs w:val="24"/>
          <w:lang w:val="az-Latn-AZ" w:eastAsia="ru-RU"/>
        </w:rPr>
        <w:t>şkİlatİ sxem</w:t>
      </w:r>
    </w:p>
    <w:p w:rsidR="003D6BBC" w:rsidRPr="00E323C1" w:rsidRDefault="00DC0B48" w:rsidP="003D6BBC">
      <w:pPr>
        <w:jc w:val="center"/>
        <w:rPr>
          <w:rFonts w:ascii="Book Antiqua" w:eastAsia="Times New Roman" w:hAnsi="Book Antiqua" w:cs="Times New Roman"/>
          <w:b/>
          <w:caps/>
          <w:lang w:val="az-Latn-AZ" w:eastAsia="ru-RU"/>
        </w:rPr>
      </w:pPr>
      <w:r w:rsidRPr="00DC0B48">
        <w:rPr>
          <w:rFonts w:ascii="Book Antiqua" w:eastAsia="Times New Roman" w:hAnsi="Book Antiqua" w:cs="Times New Roman"/>
          <w:noProof/>
        </w:rPr>
        <w:pict>
          <v:line id="_x0000_s1121" style="position:absolute;left:0;text-align:left;rotation:-30;flip:x;z-index:251698176" from="212pt,17.4pt" to="311.65pt,149.7pt">
            <v:stroke endarrow="block"/>
          </v:line>
        </w:pict>
      </w:r>
      <w:r w:rsidRPr="00DC0B48">
        <w:rPr>
          <w:rFonts w:ascii="Book Antiqua" w:eastAsia="Times New Roman" w:hAnsi="Book Antiqua" w:cs="Times New Roman"/>
          <w:noProof/>
        </w:rPr>
        <w:pict>
          <v:line id="_x0000_s1122" style="position:absolute;left:0;text-align:left;rotation:-30;flip:y;z-index:251699200" from="341.25pt,17.4pt" to="602.1pt,122.85pt">
            <v:stroke endarrow="block"/>
          </v:line>
        </w:pict>
      </w:r>
      <w:r w:rsidR="003D6BBC" w:rsidRPr="00E323C1">
        <w:rPr>
          <w:rFonts w:ascii="Book Antiqua" w:eastAsia="Times New Roman" w:hAnsi="Book Antiqua" w:cs="Times New Roman"/>
          <w:b/>
          <w:caps/>
          <w:lang w:val="az-Latn-AZ" w:eastAsia="ru-RU"/>
        </w:rPr>
        <w:t>İDAR</w:t>
      </w:r>
      <w:r w:rsidR="003D6BBC" w:rsidRPr="00E323C1">
        <w:rPr>
          <w:rFonts w:ascii="Times New Roman" w:eastAsia="Times New Roman" w:hAnsi="Times New Roman" w:cs="Times New Roman"/>
          <w:b/>
          <w:caps/>
          <w:lang w:val="az-Latn-AZ" w:eastAsia="ru-RU"/>
        </w:rPr>
        <w:t>Ə</w:t>
      </w:r>
      <w:r w:rsidR="003D6BBC" w:rsidRPr="00E323C1">
        <w:rPr>
          <w:rFonts w:ascii="Book Antiqua" w:eastAsia="Times New Roman" w:hAnsi="Book Antiqua" w:cs="Times New Roman"/>
          <w:b/>
          <w:caps/>
          <w:lang w:val="az-Latn-AZ" w:eastAsia="ru-RU"/>
        </w:rPr>
        <w:t xml:space="preserve"> HEY</w:t>
      </w:r>
      <w:r w:rsidR="003D6BBC" w:rsidRPr="00E323C1">
        <w:rPr>
          <w:rFonts w:ascii="Times New Roman" w:eastAsia="Times New Roman" w:hAnsi="Times New Roman" w:cs="Times New Roman"/>
          <w:b/>
          <w:caps/>
          <w:lang w:val="az-Latn-AZ" w:eastAsia="ru-RU"/>
        </w:rPr>
        <w:t>Ə</w:t>
      </w:r>
      <w:r w:rsidR="003D6BBC" w:rsidRPr="00E323C1">
        <w:rPr>
          <w:rFonts w:ascii="Book Antiqua" w:eastAsia="Times New Roman" w:hAnsi="Book Antiqua" w:cs="Times New Roman"/>
          <w:b/>
          <w:caps/>
          <w:lang w:val="az-Latn-AZ" w:eastAsia="ru-RU"/>
        </w:rPr>
        <w:t>Tİ</w:t>
      </w:r>
    </w:p>
    <w:p w:rsidR="003D6BBC" w:rsidRPr="00E323C1" w:rsidRDefault="00DC0B48" w:rsidP="003D6BBC">
      <w:pPr>
        <w:shd w:val="clear" w:color="auto" w:fill="FFFFFF"/>
        <w:ind w:left="4111" w:hanging="4111"/>
        <w:jc w:val="center"/>
        <w:rPr>
          <w:rFonts w:ascii="Book Antiqua" w:eastAsia="Times New Roman" w:hAnsi="Book Antiqua" w:cs="Times New Roman"/>
          <w:b/>
          <w:caps/>
          <w:lang w:val="az-Latn-AZ" w:eastAsia="ru-RU"/>
        </w:rPr>
      </w:pP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280.5pt;margin-top:2.2pt;width:115.5pt;height:24.4pt;z-index:251678720">
            <v:textbox style="mso-next-textbox:#_x0000_s1102">
              <w:txbxContent>
                <w:p w:rsidR="00C25A39" w:rsidRPr="00DF56FE" w:rsidRDefault="00C25A39" w:rsidP="003D6BBC">
                  <w:pPr>
                    <w:shd w:val="clear" w:color="auto" w:fill="00FF00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DF56FE">
                    <w:rPr>
                      <w:rFonts w:ascii="Book Antiqua" w:hAnsi="Book Antiqua"/>
                      <w:sz w:val="24"/>
                      <w:szCs w:val="24"/>
                      <w:lang w:val="az-Latn-AZ"/>
                    </w:rPr>
                    <w:t>İcraçı Direktor</w:t>
                  </w:r>
                </w:p>
              </w:txbxContent>
            </v:textbox>
          </v:shape>
        </w:pict>
      </w:r>
    </w:p>
    <w:p w:rsidR="003D6BBC" w:rsidRPr="00E323C1" w:rsidRDefault="003D6BBC" w:rsidP="003D6BBC">
      <w:pPr>
        <w:shd w:val="clear" w:color="auto" w:fill="FFFFFF"/>
        <w:jc w:val="center"/>
        <w:rPr>
          <w:rFonts w:ascii="Book Antiqua" w:eastAsia="Times New Roman" w:hAnsi="Book Antiqua" w:cs="Times New Roman"/>
          <w:b/>
          <w:caps/>
          <w:lang w:val="az-Latn-AZ" w:eastAsia="ru-RU"/>
        </w:rPr>
      </w:pPr>
    </w:p>
    <w:p w:rsidR="003D6BBC" w:rsidRPr="00E323C1" w:rsidRDefault="00DC0B48" w:rsidP="003D6BBC">
      <w:pPr>
        <w:jc w:val="center"/>
        <w:rPr>
          <w:rFonts w:ascii="Book Antiqua" w:eastAsia="Times New Roman" w:hAnsi="Book Antiqua" w:cs="Times New Roman"/>
          <w:lang w:val="az-Latn-AZ" w:eastAsia="ru-RU"/>
        </w:rPr>
      </w:pP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05" type="#_x0000_t202" style="position:absolute;left:0;text-align:left;margin-left:558.75pt;margin-top:19.85pt;width:146.25pt;height:78.25pt;z-index:251681792" fillcolor="#8064a2" strokecolor="#f2f2f2" strokeweight="3pt">
            <v:shadow on="t" type="perspective" color="#3f3151" opacity=".5" offset="1pt" offset2="-1pt"/>
            <v:textbox style="mso-next-textbox:#_x0000_s1105">
              <w:txbxContent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Araşdırma departamenti </w:t>
                  </w: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Komanda r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əhbəri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:</w:t>
                  </w: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Baş araşdırmaç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ı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 </w:t>
                  </w: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noProof/>
        </w:rPr>
        <w:pict>
          <v:line id="_x0000_s1119" style="position:absolute;left:0;text-align:left;rotation:-30;flip:y;z-index:251696128" from="338.1pt,6.1pt" to="464.25pt,15.6pt">
            <v:stroke endarrow="block"/>
          </v:line>
        </w:pict>
      </w:r>
    </w:p>
    <w:p w:rsidR="003D6BBC" w:rsidRPr="00E323C1" w:rsidRDefault="00DC0B48" w:rsidP="003D6BBC">
      <w:pPr>
        <w:jc w:val="center"/>
        <w:rPr>
          <w:rFonts w:ascii="Book Antiqua" w:eastAsia="Times New Roman" w:hAnsi="Book Antiqua" w:cs="Times New Roman"/>
          <w:lang w:val="az-Latn-AZ" w:eastAsia="ru-RU"/>
        </w:rPr>
      </w:pP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03" type="#_x0000_t202" style="position:absolute;left:0;text-align:left;margin-left:366.75pt;margin-top:10.2pt;width:148.5pt;height:80.65pt;z-index:251679744" fillcolor="#9bbb59" strokecolor="#f2f2f2" strokeweight="3pt">
            <v:shadow on="t" type="perspective" color="#4e6128" opacity=".5" offset="1pt" offset2="-1pt"/>
            <v:textbox style="mso-next-textbox:#_x0000_s1103">
              <w:txbxContent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İnzibati v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 maliyy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 departamenti </w:t>
                  </w: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Komanda r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əhbəri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: </w:t>
                  </w: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İnzibati v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 maliyy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 meneceri</w:t>
                  </w:r>
                </w:p>
                <w:p w:rsidR="00C25A39" w:rsidRPr="00C769A2" w:rsidRDefault="00C25A39" w:rsidP="003D6BBC">
                  <w:pPr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04" type="#_x0000_t202" style="position:absolute;left:0;text-align:left;margin-left:136.5pt;margin-top:10.2pt;width:136.4pt;height:79.6pt;z-index:251680768" fillcolor="#c0504d" strokecolor="#f2f2f2" strokeweight="3pt">
            <v:shadow on="t" type="perspective" color="#622423" opacity=".5" offset="1pt" offset2="-1pt"/>
            <v:textbox style="mso-next-textbox:#_x0000_s1104">
              <w:txbxContent>
                <w:p w:rsidR="00C25A39" w:rsidRPr="00DF56FE" w:rsidRDefault="00C25A39" w:rsidP="003D6BB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Layih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ələrin idarə olunması departamenti</w:t>
                  </w:r>
                </w:p>
                <w:p w:rsidR="00C25A39" w:rsidRPr="00DF56FE" w:rsidRDefault="00C25A39" w:rsidP="003D6BBC">
                  <w:pPr>
                    <w:spacing w:after="0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</w:p>
                <w:p w:rsidR="00C25A39" w:rsidRPr="00DF56FE" w:rsidRDefault="00C25A39" w:rsidP="003D6BBC">
                  <w:pPr>
                    <w:spacing w:after="0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Komanda r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əhbəri</w:t>
                  </w: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 xml:space="preserve">: </w:t>
                  </w:r>
                </w:p>
                <w:p w:rsidR="00C25A39" w:rsidRPr="00DF56FE" w:rsidRDefault="00C25A39" w:rsidP="003D6B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Lay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 xml:space="preserve">ihələr  üzrə direktoru </w:t>
                  </w:r>
                </w:p>
                <w:p w:rsidR="00C25A39" w:rsidRPr="005D34DB" w:rsidRDefault="00C25A39" w:rsidP="003D6BB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06" type="#_x0000_t202" style="position:absolute;left:0;text-align:left;margin-left:-37.65pt;margin-top:10.2pt;width:110.9pt;height:73.1pt;z-index:251682816" fillcolor="#4f81bd" strokecolor="#f2f2f2" strokeweight="3pt">
            <v:shadow on="t" type="perspective" color="#243f60" opacity=".5" offset="1pt" offset2="-1pt"/>
            <v:textbox style="mso-next-textbox:#_x0000_s1106">
              <w:txbxContent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Hüquq departamenti</w:t>
                  </w: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</w:pP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Book Antiqua" w:hAnsi="Book Antiqua"/>
                      <w:sz w:val="20"/>
                      <w:szCs w:val="20"/>
                      <w:lang w:val="az-Latn-AZ"/>
                    </w:rPr>
                    <w:t>Komanda r</w:t>
                  </w: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əhbəri:</w:t>
                  </w:r>
                </w:p>
                <w:p w:rsidR="00C25A39" w:rsidRPr="00DF56FE" w:rsidRDefault="00C25A39" w:rsidP="003D6BB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Baş hüquqşünas</w:t>
                  </w:r>
                </w:p>
              </w:txbxContent>
            </v:textbox>
          </v:shape>
        </w:pict>
      </w:r>
    </w:p>
    <w:p w:rsidR="003D6BBC" w:rsidRPr="00E323C1" w:rsidRDefault="003D6BBC" w:rsidP="003D6BBC">
      <w:pPr>
        <w:jc w:val="center"/>
        <w:rPr>
          <w:rFonts w:ascii="Book Antiqua" w:eastAsia="Times New Roman" w:hAnsi="Book Antiqua" w:cs="Times New Roman"/>
          <w:lang w:val="az-Latn-AZ" w:eastAsia="ru-RU"/>
        </w:rPr>
      </w:pPr>
    </w:p>
    <w:p w:rsidR="003D6BBC" w:rsidRPr="00E323C1" w:rsidRDefault="003D6BBC" w:rsidP="003D6BBC">
      <w:pPr>
        <w:jc w:val="center"/>
        <w:rPr>
          <w:rFonts w:ascii="Book Antiqua" w:eastAsia="Times New Roman" w:hAnsi="Book Antiqua" w:cs="Times New Roman"/>
          <w:lang w:val="az-Latn-AZ" w:eastAsia="ru-RU"/>
        </w:rPr>
      </w:pPr>
    </w:p>
    <w:p w:rsidR="003D6BBC" w:rsidRPr="00E323C1" w:rsidRDefault="00DC0B48" w:rsidP="003D6BBC">
      <w:pPr>
        <w:jc w:val="center"/>
        <w:rPr>
          <w:rFonts w:ascii="Book Antiqua" w:eastAsia="Times New Roman" w:hAnsi="Book Antiqua" w:cs="Times New Roman"/>
          <w:lang w:val="az-Latn-AZ" w:eastAsia="ru-RU"/>
        </w:rPr>
      </w:pPr>
      <w:r w:rsidRPr="00DC0B48">
        <w:rPr>
          <w:rFonts w:ascii="Book Antiqua" w:eastAsia="Times New Roman" w:hAnsi="Book Antiqua" w:cs="Times New Roman"/>
          <w:lang w:val="az-Latn-AZ" w:eastAsia="ru-RU"/>
        </w:rPr>
        <w:pict>
          <v:line id="_x0000_s1108" style="position:absolute;left:0;text-align:left;rotation:30;z-index:251684864" from="402.75pt,13.7pt" to="402.75pt,67.8pt">
            <v:stroke endarrow="block"/>
          </v:line>
        </w:pict>
      </w:r>
      <w:r w:rsidRPr="00DC0B48">
        <w:rPr>
          <w:rFonts w:ascii="Book Antiqua" w:eastAsia="Times New Roman" w:hAnsi="Book Antiqua" w:cs="Times New Roman"/>
          <w:noProof/>
        </w:rPr>
        <w:pict>
          <v:line id="_x0000_s1124" style="position:absolute;left:0;text-align:left;rotation:30;z-index:251701248" from="603.6pt,7.1pt" to="603.6pt,61.2pt">
            <v:stroke endarrow="block"/>
          </v:line>
        </w:pict>
      </w:r>
      <w:r w:rsidRPr="00DC0B48">
        <w:rPr>
          <w:rFonts w:ascii="Book Antiqua" w:eastAsia="Times New Roman" w:hAnsi="Book Antiqua" w:cs="Times New Roman"/>
          <w:noProof/>
        </w:rPr>
        <w:pict>
          <v:line id="_x0000_s1125" style="position:absolute;left:0;text-align:left;rotation:30;z-index:251702272" from="662.75pt,19.55pt" to="709.5pt,46.35pt">
            <v:stroke endarrow="block"/>
          </v:line>
        </w:pict>
      </w:r>
      <w:r w:rsidRPr="00DC0B48">
        <w:rPr>
          <w:rFonts w:ascii="Book Antiqua" w:eastAsia="Times New Roman" w:hAnsi="Book Antiqua" w:cs="Times New Roman"/>
          <w:noProof/>
        </w:rPr>
        <w:pict>
          <v:line id="_x0000_s1127" style="position:absolute;left:0;text-align:left;rotation:30;z-index:251704320" from="26.5pt,21.55pt" to="73.25pt,48.35pt">
            <v:stroke endarrow="block"/>
          </v:line>
        </w:pict>
      </w:r>
      <w:r w:rsidRPr="00DC0B48">
        <w:rPr>
          <w:rFonts w:ascii="Book Antiqua" w:eastAsia="Times New Roman" w:hAnsi="Book Antiqua" w:cs="Times New Roman"/>
          <w:noProof/>
        </w:rPr>
        <w:pict>
          <v:line id="_x0000_s1126" style="position:absolute;left:0;text-align:left;rotation:-30;flip:x;z-index:251703296" from="-10.5pt,6.1pt" to="-10.5pt,68.25pt">
            <v:stroke endarrow="block"/>
          </v:lin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line id="_x0000_s1110" style="position:absolute;left:0;text-align:left;rotation:-30;flip:x;z-index:251686912" from="170.25pt,10.3pt" to="170.25pt,72.45pt">
            <v:stroke endarrow="block"/>
          </v:line>
        </w:pict>
      </w:r>
    </w:p>
    <w:p w:rsidR="003D6BBC" w:rsidRPr="00E323C1" w:rsidRDefault="00DC0B48" w:rsidP="003D6BBC">
      <w:pPr>
        <w:jc w:val="center"/>
        <w:rPr>
          <w:rFonts w:ascii="Book Antiqua" w:eastAsia="Times New Roman" w:hAnsi="Book Antiqua" w:cs="Times New Roman"/>
          <w:lang w:val="az-Latn-AZ" w:eastAsia="ru-RU"/>
        </w:rPr>
      </w:pPr>
      <w:r w:rsidRPr="00DC0B48">
        <w:rPr>
          <w:rFonts w:ascii="Book Antiqua" w:eastAsia="Times New Roman" w:hAnsi="Book Antiqua" w:cs="Times New Roman"/>
          <w:lang w:val="az-Latn-AZ"/>
        </w:rPr>
        <w:pict>
          <v:line id="_x0000_s1113" style="position:absolute;left:0;text-align:left;rotation:30;z-index:251689984" from="448.75pt,11pt" to="501.5pt,32.1pt">
            <v:stroke endarrow="block"/>
          </v:lin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line id="_x0000_s1107" style="position:absolute;left:0;text-align:left;rotation:30;z-index:251683840" from="226.15pt,1.35pt" to="272.9pt,28.15pt">
            <v:stroke endarrow="block"/>
          </v:lin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line id="_x0000_s1111" style="position:absolute;left:0;text-align:left;rotation:30;z-index:251687936" from="221.3pt,1.35pt" to="221.3pt,1.35pt">
            <v:stroke endarrow="block"/>
          </v:line>
        </w:pict>
      </w:r>
    </w:p>
    <w:p w:rsidR="00BD4843" w:rsidRPr="006E0385" w:rsidRDefault="00DC0B48" w:rsidP="006E0385">
      <w:pPr>
        <w:rPr>
          <w:rFonts w:ascii="Book Antiqua" w:hAnsi="Book Antiqua" w:cs="Times New Roman"/>
          <w:color w:val="FF0000"/>
          <w:sz w:val="24"/>
          <w:szCs w:val="24"/>
          <w:lang w:val="az-Latn-AZ"/>
        </w:rPr>
      </w:pP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14" type="#_x0000_t202" style="position:absolute;margin-left:230.75pt;margin-top:22.25pt;width:67.1pt;height:36.95pt;z-index:251691008">
            <v:textbox style="mso-next-textbox:#_x0000_s1114">
              <w:txbxContent>
                <w:p w:rsidR="00C25A39" w:rsidRPr="00D41564" w:rsidRDefault="00C25A39" w:rsidP="003D6B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241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 xml:space="preserve">Layihə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2</w:t>
                  </w: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15" type="#_x0000_t202" style="position:absolute;margin-left:329.25pt;margin-top:22.25pt;width:73.5pt;height:36.95pt;z-index:251692032">
            <v:textbox style="mso-next-textbox:#_x0000_s1115">
              <w:txbxContent>
                <w:p w:rsidR="00C25A39" w:rsidRPr="00D41564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16"/>
                      <w:szCs w:val="16"/>
                      <w:lang w:val="az-Latn-AZ"/>
                    </w:rPr>
                  </w:pPr>
                  <w:r w:rsidRPr="00392241">
                    <w:rPr>
                      <w:rFonts w:ascii="Book Antiqua" w:hAnsi="Book Antiqua"/>
                      <w:sz w:val="18"/>
                      <w:szCs w:val="18"/>
                      <w:lang w:val="az-Latn-AZ"/>
                    </w:rPr>
                    <w:t>İKT koordinator</w:t>
                  </w:r>
                </w:p>
                <w:p w:rsidR="00C25A39" w:rsidRPr="005D34DB" w:rsidRDefault="00C25A39" w:rsidP="003D6BB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25A39" w:rsidRPr="005D34DB" w:rsidRDefault="00C25A39" w:rsidP="003D6B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16" type="#_x0000_t202" style="position:absolute;margin-left:441.75pt;margin-top:22.25pt;width:73.5pt;height:36.95pt;z-index:251693056">
            <v:textbox style="mso-next-textbox:#_x0000_s1116">
              <w:txbxContent>
                <w:p w:rsidR="00C25A39" w:rsidRPr="00DF56FE" w:rsidRDefault="00C25A39" w:rsidP="003D6BB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</w:pPr>
                  <w:r w:rsidRPr="00DF56FE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Təmizlik işçiləri</w:t>
                  </w: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noProof/>
        </w:rPr>
        <w:pict>
          <v:shape id="_x0000_s1123" type="#_x0000_t202" style="position:absolute;margin-left:546.6pt;margin-top:21.05pt;width:78.15pt;height:36.95pt;z-index:251700224">
            <v:textbox style="mso-next-textbox:#_x0000_s1123">
              <w:txbxContent>
                <w:p w:rsidR="00C25A39" w:rsidRPr="008F621F" w:rsidRDefault="00C25A39" w:rsidP="003D6BB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  <w:lang w:val="az-Latn-AZ"/>
                    </w:rPr>
                    <w:t>Araşdırmaçı 1</w:t>
                  </w:r>
                  <w:r w:rsidRPr="008F621F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12" type="#_x0000_t202" style="position:absolute;margin-left:643.35pt;margin-top:22.25pt;width:82.65pt;height:36.95pt;z-index:251688960">
            <v:textbox style="mso-next-textbox:#_x0000_s1112">
              <w:txbxContent>
                <w:p w:rsidR="00C25A39" w:rsidRPr="008F621F" w:rsidRDefault="00C25A39" w:rsidP="003D6BBC">
                  <w:pPr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sz w:val="18"/>
                      <w:szCs w:val="18"/>
                      <w:lang w:val="az-Latn-AZ"/>
                    </w:rPr>
                    <w:t>Araşdırmaçı 2</w:t>
                  </w:r>
                  <w:r w:rsidRPr="008F621F">
                    <w:rPr>
                      <w:rFonts w:ascii="Book Antiqua" w:hAnsi="Book Antiqu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17" type="#_x0000_t202" style="position:absolute;margin-left:-62.55pt;margin-top:21.05pt;width:72.3pt;height:38.15pt;z-index:251694080">
            <v:textbox style="mso-next-textbox:#_x0000_s1117">
              <w:txbxContent>
                <w:p w:rsidR="00C25A39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16"/>
                      <w:szCs w:val="16"/>
                      <w:lang w:val="az-Latn-AZ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  <w:lang w:val="az-Latn-AZ"/>
                    </w:rPr>
                    <w:t xml:space="preserve">Hüuqşünas 1 </w:t>
                  </w:r>
                </w:p>
                <w:p w:rsidR="00C25A39" w:rsidRDefault="00C25A39" w:rsidP="003D6BBC">
                  <w:pPr>
                    <w:spacing w:after="0" w:line="240" w:lineRule="auto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18" type="#_x0000_t202" style="position:absolute;margin-left:26.5pt;margin-top:21.05pt;width:71pt;height:38.15pt;z-index:251695104">
            <v:textbox style="mso-next-textbox:#_x0000_s1118">
              <w:txbxContent>
                <w:p w:rsidR="00C25A39" w:rsidRPr="00E0459D" w:rsidRDefault="00C25A39" w:rsidP="003D6BBC">
                  <w:pPr>
                    <w:jc w:val="center"/>
                    <w:rPr>
                      <w:rFonts w:ascii="Book Antiqua" w:hAnsi="Book Antiqua"/>
                      <w:sz w:val="16"/>
                      <w:szCs w:val="16"/>
                      <w:lang w:val="az-Latn-AZ"/>
                    </w:rPr>
                  </w:pPr>
                  <w:r>
                    <w:rPr>
                      <w:rFonts w:ascii="Book Antiqua" w:hAnsi="Book Antiqua"/>
                      <w:sz w:val="16"/>
                      <w:szCs w:val="16"/>
                      <w:lang w:val="az-Latn-AZ"/>
                    </w:rPr>
                    <w:t xml:space="preserve">Hüquqşünas 2 </w:t>
                  </w:r>
                </w:p>
              </w:txbxContent>
            </v:textbox>
          </v:shape>
        </w:pict>
      </w:r>
      <w:r w:rsidRPr="00DC0B48">
        <w:rPr>
          <w:rFonts w:ascii="Book Antiqua" w:eastAsia="Times New Roman" w:hAnsi="Book Antiqua" w:cs="Times New Roman"/>
          <w:lang w:val="az-Latn-AZ" w:eastAsia="ru-RU"/>
        </w:rPr>
        <w:pict>
          <v:shape id="_x0000_s1109" type="#_x0000_t202" style="position:absolute;margin-left:124.5pt;margin-top:22.25pt;width:67.5pt;height:36.95pt;z-index:251685888">
            <v:textbox style="mso-next-textbox:#_x0000_s1109">
              <w:txbxContent>
                <w:p w:rsidR="00C25A39" w:rsidRPr="00392241" w:rsidRDefault="00C25A39" w:rsidP="003D6BBC">
                  <w:pPr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392241">
                    <w:rPr>
                      <w:rFonts w:ascii="Times New Roman" w:hAnsi="Times New Roman" w:cs="Times New Roman"/>
                      <w:sz w:val="20"/>
                      <w:szCs w:val="20"/>
                      <w:lang w:val="az-Latn-AZ"/>
                    </w:rPr>
                    <w:t>Layihə  1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 xml:space="preserve"> </w:t>
                  </w:r>
                </w:p>
              </w:txbxContent>
            </v:textbox>
          </v:shape>
        </w:pict>
      </w:r>
    </w:p>
    <w:sectPr w:rsidR="00BD4843" w:rsidRPr="006E0385" w:rsidSect="006E038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1E" w:rsidRDefault="0016221E" w:rsidP="00E33456">
      <w:pPr>
        <w:spacing w:after="0" w:line="240" w:lineRule="auto"/>
      </w:pPr>
      <w:r>
        <w:separator/>
      </w:r>
    </w:p>
  </w:endnote>
  <w:endnote w:type="continuationSeparator" w:id="1">
    <w:p w:rsidR="0016221E" w:rsidRDefault="0016221E" w:rsidP="00E3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-Extra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60184"/>
      <w:docPartObj>
        <w:docPartGallery w:val="Page Numbers (Bottom of Page)"/>
        <w:docPartUnique/>
      </w:docPartObj>
    </w:sdtPr>
    <w:sdtContent>
      <w:p w:rsidR="00201988" w:rsidRDefault="00DC0B48">
        <w:pPr>
          <w:pStyle w:val="Footer"/>
          <w:jc w:val="right"/>
        </w:pPr>
        <w:fldSimple w:instr=" PAGE   \* MERGEFORMAT ">
          <w:r w:rsidR="00EE6749">
            <w:rPr>
              <w:noProof/>
            </w:rPr>
            <w:t>1</w:t>
          </w:r>
        </w:fldSimple>
      </w:p>
    </w:sdtContent>
  </w:sdt>
  <w:p w:rsidR="00C25A39" w:rsidRDefault="00C25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1E" w:rsidRDefault="0016221E" w:rsidP="00E33456">
      <w:pPr>
        <w:spacing w:after="0" w:line="240" w:lineRule="auto"/>
      </w:pPr>
      <w:r>
        <w:separator/>
      </w:r>
    </w:p>
  </w:footnote>
  <w:footnote w:type="continuationSeparator" w:id="1">
    <w:p w:rsidR="0016221E" w:rsidRDefault="0016221E" w:rsidP="00E3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85"/>
    <w:multiLevelType w:val="hybridMultilevel"/>
    <w:tmpl w:val="AD14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54ADD"/>
    <w:multiLevelType w:val="hybridMultilevel"/>
    <w:tmpl w:val="9072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622A"/>
    <w:multiLevelType w:val="hybridMultilevel"/>
    <w:tmpl w:val="784C7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058AD"/>
    <w:multiLevelType w:val="hybridMultilevel"/>
    <w:tmpl w:val="EEA2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B0C83"/>
    <w:multiLevelType w:val="hybridMultilevel"/>
    <w:tmpl w:val="442A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F4F6F"/>
    <w:multiLevelType w:val="hybridMultilevel"/>
    <w:tmpl w:val="4060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B96557"/>
    <w:multiLevelType w:val="hybridMultilevel"/>
    <w:tmpl w:val="0CA8F2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4D75C0"/>
    <w:multiLevelType w:val="hybridMultilevel"/>
    <w:tmpl w:val="15F4B0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CB3DCF"/>
    <w:multiLevelType w:val="hybridMultilevel"/>
    <w:tmpl w:val="EAB4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130358"/>
    <w:multiLevelType w:val="hybridMultilevel"/>
    <w:tmpl w:val="F80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077A9"/>
    <w:multiLevelType w:val="hybridMultilevel"/>
    <w:tmpl w:val="B41292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1">
    <w:nsid w:val="0FC532E6"/>
    <w:multiLevelType w:val="multilevel"/>
    <w:tmpl w:val="2564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09D179B"/>
    <w:multiLevelType w:val="hybridMultilevel"/>
    <w:tmpl w:val="8DA2FC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0A24400"/>
    <w:multiLevelType w:val="hybridMultilevel"/>
    <w:tmpl w:val="5F40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1371190"/>
    <w:multiLevelType w:val="hybridMultilevel"/>
    <w:tmpl w:val="D3AC1FC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120C083A"/>
    <w:multiLevelType w:val="hybridMultilevel"/>
    <w:tmpl w:val="71DE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476269"/>
    <w:multiLevelType w:val="hybridMultilevel"/>
    <w:tmpl w:val="32683CB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135CB"/>
    <w:multiLevelType w:val="hybridMultilevel"/>
    <w:tmpl w:val="FD44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EB5A10"/>
    <w:multiLevelType w:val="hybridMultilevel"/>
    <w:tmpl w:val="DCDA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232B49"/>
    <w:multiLevelType w:val="multilevel"/>
    <w:tmpl w:val="C80C2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873C5A"/>
    <w:multiLevelType w:val="hybridMultilevel"/>
    <w:tmpl w:val="14AA1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2E2BF1"/>
    <w:multiLevelType w:val="hybridMultilevel"/>
    <w:tmpl w:val="C98C8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5CA08B0"/>
    <w:multiLevelType w:val="hybridMultilevel"/>
    <w:tmpl w:val="F2DA4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034DB8"/>
    <w:multiLevelType w:val="hybridMultilevel"/>
    <w:tmpl w:val="8C3A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715A16"/>
    <w:multiLevelType w:val="hybridMultilevel"/>
    <w:tmpl w:val="68342AEC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1CF81431"/>
    <w:multiLevelType w:val="hybridMultilevel"/>
    <w:tmpl w:val="866A217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6">
    <w:nsid w:val="1E363DDA"/>
    <w:multiLevelType w:val="multilevel"/>
    <w:tmpl w:val="E3803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21A779E"/>
    <w:multiLevelType w:val="hybridMultilevel"/>
    <w:tmpl w:val="705A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C1621B"/>
    <w:multiLevelType w:val="hybridMultilevel"/>
    <w:tmpl w:val="B4A2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1F468A"/>
    <w:multiLevelType w:val="hybridMultilevel"/>
    <w:tmpl w:val="F0D80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811AFB"/>
    <w:multiLevelType w:val="hybridMultilevel"/>
    <w:tmpl w:val="92DA50E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1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95308E9"/>
    <w:multiLevelType w:val="hybridMultilevel"/>
    <w:tmpl w:val="18AE2AE0"/>
    <w:lvl w:ilvl="0" w:tplc="941A2580">
      <w:start w:val="1"/>
      <w:numFmt w:val="lowerLetter"/>
      <w:lvlText w:val="(%1)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A52406"/>
    <w:multiLevelType w:val="hybridMultilevel"/>
    <w:tmpl w:val="75E65D78"/>
    <w:lvl w:ilvl="0" w:tplc="5276D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EB710F"/>
    <w:multiLevelType w:val="hybridMultilevel"/>
    <w:tmpl w:val="3566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555131"/>
    <w:multiLevelType w:val="hybridMultilevel"/>
    <w:tmpl w:val="022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5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5E7B3B"/>
    <w:multiLevelType w:val="hybridMultilevel"/>
    <w:tmpl w:val="0ED8D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39E789D"/>
    <w:multiLevelType w:val="hybridMultilevel"/>
    <w:tmpl w:val="223262CA"/>
    <w:lvl w:ilvl="0" w:tplc="74485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F87D69"/>
    <w:multiLevelType w:val="multilevel"/>
    <w:tmpl w:val="DF7299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35901F51"/>
    <w:multiLevelType w:val="hybridMultilevel"/>
    <w:tmpl w:val="A80ED1AE"/>
    <w:lvl w:ilvl="0" w:tplc="1896969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63D7D93"/>
    <w:multiLevelType w:val="hybridMultilevel"/>
    <w:tmpl w:val="41E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992CC3"/>
    <w:multiLevelType w:val="hybridMultilevel"/>
    <w:tmpl w:val="5142A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E83317"/>
    <w:multiLevelType w:val="hybridMultilevel"/>
    <w:tmpl w:val="49F21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0E6A42"/>
    <w:multiLevelType w:val="multilevel"/>
    <w:tmpl w:val="C654245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3AD36638"/>
    <w:multiLevelType w:val="multilevel"/>
    <w:tmpl w:val="62E66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5C2B90"/>
    <w:multiLevelType w:val="hybridMultilevel"/>
    <w:tmpl w:val="BDAAC4A2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>
    <w:nsid w:val="406B1413"/>
    <w:multiLevelType w:val="hybridMultilevel"/>
    <w:tmpl w:val="A5B6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1051B2"/>
    <w:multiLevelType w:val="hybridMultilevel"/>
    <w:tmpl w:val="A3602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2E20AB9"/>
    <w:multiLevelType w:val="hybridMultilevel"/>
    <w:tmpl w:val="2CE6DA44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8">
    <w:nsid w:val="467B2166"/>
    <w:multiLevelType w:val="hybridMultilevel"/>
    <w:tmpl w:val="F5D0DE3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1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7442D85"/>
    <w:multiLevelType w:val="hybridMultilevel"/>
    <w:tmpl w:val="4DF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384BB2"/>
    <w:multiLevelType w:val="hybridMultilevel"/>
    <w:tmpl w:val="523A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8720A07"/>
    <w:multiLevelType w:val="hybridMultilevel"/>
    <w:tmpl w:val="7E921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E52D70"/>
    <w:multiLevelType w:val="hybridMultilevel"/>
    <w:tmpl w:val="BFE68C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490F1871"/>
    <w:multiLevelType w:val="hybridMultilevel"/>
    <w:tmpl w:val="C8B8CF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4">
    <w:nsid w:val="494C2D50"/>
    <w:multiLevelType w:val="hybridMultilevel"/>
    <w:tmpl w:val="14D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8F0756"/>
    <w:multiLevelType w:val="hybridMultilevel"/>
    <w:tmpl w:val="4D24D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D131897"/>
    <w:multiLevelType w:val="hybridMultilevel"/>
    <w:tmpl w:val="F6C8176A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7">
    <w:nsid w:val="4D7D76CC"/>
    <w:multiLevelType w:val="hybridMultilevel"/>
    <w:tmpl w:val="64D4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2A56AD"/>
    <w:multiLevelType w:val="hybridMultilevel"/>
    <w:tmpl w:val="C3C26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9">
    <w:nsid w:val="4F5E1BED"/>
    <w:multiLevelType w:val="multilevel"/>
    <w:tmpl w:val="518C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12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504C3D75"/>
    <w:multiLevelType w:val="hybridMultilevel"/>
    <w:tmpl w:val="CC72DD32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1">
    <w:nsid w:val="50FB7940"/>
    <w:multiLevelType w:val="multilevel"/>
    <w:tmpl w:val="2564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515977B5"/>
    <w:multiLevelType w:val="multilevel"/>
    <w:tmpl w:val="055E40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Zero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51893FF6"/>
    <w:multiLevelType w:val="hybridMultilevel"/>
    <w:tmpl w:val="26B67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1A741AB"/>
    <w:multiLevelType w:val="hybridMultilevel"/>
    <w:tmpl w:val="15A8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2B075EB"/>
    <w:multiLevelType w:val="hybridMultilevel"/>
    <w:tmpl w:val="8D32544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6F11F5"/>
    <w:multiLevelType w:val="hybridMultilevel"/>
    <w:tmpl w:val="72E4382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4631512"/>
    <w:multiLevelType w:val="hybridMultilevel"/>
    <w:tmpl w:val="3508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6C17744"/>
    <w:multiLevelType w:val="hybridMultilevel"/>
    <w:tmpl w:val="6D06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71225AE"/>
    <w:multiLevelType w:val="hybridMultilevel"/>
    <w:tmpl w:val="99D0699E"/>
    <w:lvl w:ilvl="0" w:tplc="8DE8A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721527D"/>
    <w:multiLevelType w:val="hybridMultilevel"/>
    <w:tmpl w:val="B0D087B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5970542C"/>
    <w:multiLevelType w:val="hybridMultilevel"/>
    <w:tmpl w:val="B1A4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9990EBD"/>
    <w:multiLevelType w:val="multilevel"/>
    <w:tmpl w:val="C6125E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B404CF"/>
    <w:multiLevelType w:val="hybridMultilevel"/>
    <w:tmpl w:val="614E41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5A3156C1"/>
    <w:multiLevelType w:val="multilevel"/>
    <w:tmpl w:val="28ACB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ADC759B"/>
    <w:multiLevelType w:val="hybridMultilevel"/>
    <w:tmpl w:val="26F02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C07512F"/>
    <w:multiLevelType w:val="hybridMultilevel"/>
    <w:tmpl w:val="7488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5C3130"/>
    <w:multiLevelType w:val="multilevel"/>
    <w:tmpl w:val="729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6299490B"/>
    <w:multiLevelType w:val="hybridMultilevel"/>
    <w:tmpl w:val="FA04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3D1246D"/>
    <w:multiLevelType w:val="hybridMultilevel"/>
    <w:tmpl w:val="52224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0">
    <w:nsid w:val="66CD14FA"/>
    <w:multiLevelType w:val="hybridMultilevel"/>
    <w:tmpl w:val="49B8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805637B"/>
    <w:multiLevelType w:val="hybridMultilevel"/>
    <w:tmpl w:val="44D28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C0264D4"/>
    <w:multiLevelType w:val="hybridMultilevel"/>
    <w:tmpl w:val="E072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D76255F"/>
    <w:multiLevelType w:val="hybridMultilevel"/>
    <w:tmpl w:val="BD20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A71208"/>
    <w:multiLevelType w:val="hybridMultilevel"/>
    <w:tmpl w:val="855C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3B06EB5"/>
    <w:multiLevelType w:val="hybridMultilevel"/>
    <w:tmpl w:val="E5C8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3C05B31"/>
    <w:multiLevelType w:val="hybridMultilevel"/>
    <w:tmpl w:val="3D9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45A032D"/>
    <w:multiLevelType w:val="hybridMultilevel"/>
    <w:tmpl w:val="6E620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75C43F96"/>
    <w:multiLevelType w:val="hybridMultilevel"/>
    <w:tmpl w:val="6AF00BCA"/>
    <w:lvl w:ilvl="0" w:tplc="984AE9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FE4841"/>
    <w:multiLevelType w:val="hybridMultilevel"/>
    <w:tmpl w:val="3BE4F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215ED5"/>
    <w:multiLevelType w:val="hybridMultilevel"/>
    <w:tmpl w:val="CB065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C4075D4"/>
    <w:multiLevelType w:val="hybridMultilevel"/>
    <w:tmpl w:val="3DCA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CBB5737"/>
    <w:multiLevelType w:val="multilevel"/>
    <w:tmpl w:val="390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7EFC69B1"/>
    <w:multiLevelType w:val="hybridMultilevel"/>
    <w:tmpl w:val="155E0A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>
    <w:nsid w:val="7FB63E65"/>
    <w:multiLevelType w:val="hybridMultilevel"/>
    <w:tmpl w:val="7D14C4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26"/>
  </w:num>
  <w:num w:numId="3">
    <w:abstractNumId w:val="42"/>
  </w:num>
  <w:num w:numId="4">
    <w:abstractNumId w:val="92"/>
  </w:num>
  <w:num w:numId="5">
    <w:abstractNumId w:val="14"/>
  </w:num>
  <w:num w:numId="6">
    <w:abstractNumId w:val="83"/>
  </w:num>
  <w:num w:numId="7">
    <w:abstractNumId w:val="27"/>
  </w:num>
  <w:num w:numId="8">
    <w:abstractNumId w:val="65"/>
  </w:num>
  <w:num w:numId="9">
    <w:abstractNumId w:val="50"/>
  </w:num>
  <w:num w:numId="10">
    <w:abstractNumId w:val="2"/>
  </w:num>
  <w:num w:numId="11">
    <w:abstractNumId w:val="77"/>
  </w:num>
  <w:num w:numId="12">
    <w:abstractNumId w:val="43"/>
  </w:num>
  <w:num w:numId="13">
    <w:abstractNumId w:val="74"/>
  </w:num>
  <w:num w:numId="14">
    <w:abstractNumId w:val="19"/>
  </w:num>
  <w:num w:numId="15">
    <w:abstractNumId w:val="72"/>
  </w:num>
  <w:num w:numId="16">
    <w:abstractNumId w:val="36"/>
  </w:num>
  <w:num w:numId="17">
    <w:abstractNumId w:val="39"/>
  </w:num>
  <w:num w:numId="18">
    <w:abstractNumId w:val="69"/>
  </w:num>
  <w:num w:numId="19">
    <w:abstractNumId w:val="66"/>
  </w:num>
  <w:num w:numId="20">
    <w:abstractNumId w:val="88"/>
  </w:num>
  <w:num w:numId="21">
    <w:abstractNumId w:val="38"/>
  </w:num>
  <w:num w:numId="22">
    <w:abstractNumId w:val="16"/>
  </w:num>
  <w:num w:numId="23">
    <w:abstractNumId w:val="22"/>
  </w:num>
  <w:num w:numId="24">
    <w:abstractNumId w:val="51"/>
  </w:num>
  <w:num w:numId="25">
    <w:abstractNumId w:val="63"/>
  </w:num>
  <w:num w:numId="26">
    <w:abstractNumId w:val="9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4"/>
  </w:num>
  <w:num w:numId="31">
    <w:abstractNumId w:val="45"/>
  </w:num>
  <w:num w:numId="32">
    <w:abstractNumId w:val="89"/>
  </w:num>
  <w:num w:numId="33">
    <w:abstractNumId w:val="84"/>
  </w:num>
  <w:num w:numId="34">
    <w:abstractNumId w:val="64"/>
  </w:num>
  <w:num w:numId="35">
    <w:abstractNumId w:val="41"/>
  </w:num>
  <w:num w:numId="36">
    <w:abstractNumId w:val="8"/>
  </w:num>
  <w:num w:numId="37">
    <w:abstractNumId w:val="18"/>
  </w:num>
  <w:num w:numId="38">
    <w:abstractNumId w:val="3"/>
  </w:num>
  <w:num w:numId="39">
    <w:abstractNumId w:val="4"/>
  </w:num>
  <w:num w:numId="40">
    <w:abstractNumId w:val="29"/>
  </w:num>
  <w:num w:numId="41">
    <w:abstractNumId w:val="17"/>
  </w:num>
  <w:num w:numId="42">
    <w:abstractNumId w:val="85"/>
  </w:num>
  <w:num w:numId="43">
    <w:abstractNumId w:val="40"/>
  </w:num>
  <w:num w:numId="44">
    <w:abstractNumId w:val="71"/>
  </w:num>
  <w:num w:numId="45">
    <w:abstractNumId w:val="68"/>
  </w:num>
  <w:num w:numId="46">
    <w:abstractNumId w:val="57"/>
  </w:num>
  <w:num w:numId="47">
    <w:abstractNumId w:val="80"/>
  </w:num>
  <w:num w:numId="48">
    <w:abstractNumId w:val="55"/>
  </w:num>
  <w:num w:numId="49">
    <w:abstractNumId w:val="34"/>
  </w:num>
  <w:num w:numId="50">
    <w:abstractNumId w:val="54"/>
  </w:num>
  <w:num w:numId="51">
    <w:abstractNumId w:val="10"/>
  </w:num>
  <w:num w:numId="52">
    <w:abstractNumId w:val="61"/>
  </w:num>
  <w:num w:numId="53">
    <w:abstractNumId w:val="25"/>
  </w:num>
  <w:num w:numId="54">
    <w:abstractNumId w:val="52"/>
  </w:num>
  <w:num w:numId="55">
    <w:abstractNumId w:val="73"/>
  </w:num>
  <w:num w:numId="56">
    <w:abstractNumId w:val="6"/>
  </w:num>
  <w:num w:numId="57">
    <w:abstractNumId w:val="93"/>
  </w:num>
  <w:num w:numId="58">
    <w:abstractNumId w:val="79"/>
  </w:num>
  <w:num w:numId="59">
    <w:abstractNumId w:val="15"/>
  </w:num>
  <w:num w:numId="60">
    <w:abstractNumId w:val="12"/>
  </w:num>
  <w:num w:numId="61">
    <w:abstractNumId w:val="21"/>
  </w:num>
  <w:num w:numId="62">
    <w:abstractNumId w:val="87"/>
  </w:num>
  <w:num w:numId="63">
    <w:abstractNumId w:val="0"/>
  </w:num>
  <w:num w:numId="64">
    <w:abstractNumId w:val="81"/>
  </w:num>
  <w:num w:numId="65">
    <w:abstractNumId w:val="67"/>
  </w:num>
  <w:num w:numId="66">
    <w:abstractNumId w:val="30"/>
  </w:num>
  <w:num w:numId="67">
    <w:abstractNumId w:val="48"/>
  </w:num>
  <w:num w:numId="68">
    <w:abstractNumId w:val="23"/>
  </w:num>
  <w:num w:numId="69">
    <w:abstractNumId w:val="76"/>
  </w:num>
  <w:num w:numId="70">
    <w:abstractNumId w:val="13"/>
  </w:num>
  <w:num w:numId="71">
    <w:abstractNumId w:val="78"/>
  </w:num>
  <w:num w:numId="72">
    <w:abstractNumId w:val="33"/>
  </w:num>
  <w:num w:numId="73">
    <w:abstractNumId w:val="5"/>
  </w:num>
  <w:num w:numId="74">
    <w:abstractNumId w:val="1"/>
  </w:num>
  <w:num w:numId="75">
    <w:abstractNumId w:val="86"/>
  </w:num>
  <w:num w:numId="76">
    <w:abstractNumId w:val="20"/>
  </w:num>
  <w:num w:numId="77">
    <w:abstractNumId w:val="11"/>
  </w:num>
  <w:num w:numId="78">
    <w:abstractNumId w:val="62"/>
  </w:num>
  <w:num w:numId="79">
    <w:abstractNumId w:val="7"/>
  </w:num>
  <w:num w:numId="80">
    <w:abstractNumId w:val="53"/>
  </w:num>
  <w:num w:numId="81">
    <w:abstractNumId w:val="46"/>
  </w:num>
  <w:num w:numId="82">
    <w:abstractNumId w:val="70"/>
  </w:num>
  <w:num w:numId="83">
    <w:abstractNumId w:val="56"/>
  </w:num>
  <w:num w:numId="84">
    <w:abstractNumId w:val="47"/>
  </w:num>
  <w:num w:numId="85">
    <w:abstractNumId w:val="60"/>
  </w:num>
  <w:num w:numId="86">
    <w:abstractNumId w:val="24"/>
  </w:num>
  <w:num w:numId="87">
    <w:abstractNumId w:val="44"/>
  </w:num>
  <w:num w:numId="88">
    <w:abstractNumId w:val="59"/>
  </w:num>
  <w:num w:numId="89">
    <w:abstractNumId w:val="58"/>
  </w:num>
  <w:num w:numId="90">
    <w:abstractNumId w:val="37"/>
  </w:num>
  <w:num w:numId="91">
    <w:abstractNumId w:val="75"/>
  </w:num>
  <w:num w:numId="92">
    <w:abstractNumId w:val="49"/>
  </w:num>
  <w:num w:numId="93">
    <w:abstractNumId w:val="28"/>
  </w:num>
  <w:num w:numId="94">
    <w:abstractNumId w:val="32"/>
  </w:num>
  <w:num w:numId="95">
    <w:abstractNumId w:val="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3456"/>
    <w:rsid w:val="000063DC"/>
    <w:rsid w:val="00020AC7"/>
    <w:rsid w:val="00022B19"/>
    <w:rsid w:val="00027C6D"/>
    <w:rsid w:val="00054EF9"/>
    <w:rsid w:val="000678BE"/>
    <w:rsid w:val="000813F0"/>
    <w:rsid w:val="000A0AAA"/>
    <w:rsid w:val="000B5903"/>
    <w:rsid w:val="000C0B21"/>
    <w:rsid w:val="000C5272"/>
    <w:rsid w:val="000C6AD3"/>
    <w:rsid w:val="0010161C"/>
    <w:rsid w:val="00105FA7"/>
    <w:rsid w:val="00106EAB"/>
    <w:rsid w:val="0011730E"/>
    <w:rsid w:val="00125B46"/>
    <w:rsid w:val="00126CE9"/>
    <w:rsid w:val="00132246"/>
    <w:rsid w:val="0016221E"/>
    <w:rsid w:val="00163C32"/>
    <w:rsid w:val="00175639"/>
    <w:rsid w:val="00184AEE"/>
    <w:rsid w:val="00190C42"/>
    <w:rsid w:val="00193635"/>
    <w:rsid w:val="001A29D3"/>
    <w:rsid w:val="001B3A95"/>
    <w:rsid w:val="001B4255"/>
    <w:rsid w:val="001D4090"/>
    <w:rsid w:val="00201988"/>
    <w:rsid w:val="002224B8"/>
    <w:rsid w:val="002556C1"/>
    <w:rsid w:val="00272535"/>
    <w:rsid w:val="00276F66"/>
    <w:rsid w:val="00286F52"/>
    <w:rsid w:val="00287832"/>
    <w:rsid w:val="002917AB"/>
    <w:rsid w:val="002A2637"/>
    <w:rsid w:val="002C6644"/>
    <w:rsid w:val="002C7C3D"/>
    <w:rsid w:val="002D09FF"/>
    <w:rsid w:val="0030257B"/>
    <w:rsid w:val="00305337"/>
    <w:rsid w:val="00317977"/>
    <w:rsid w:val="00326FBA"/>
    <w:rsid w:val="00342120"/>
    <w:rsid w:val="00345F6B"/>
    <w:rsid w:val="0035051C"/>
    <w:rsid w:val="00350D3E"/>
    <w:rsid w:val="00356A4B"/>
    <w:rsid w:val="00362F27"/>
    <w:rsid w:val="00366662"/>
    <w:rsid w:val="00371FE1"/>
    <w:rsid w:val="00374F27"/>
    <w:rsid w:val="003830DE"/>
    <w:rsid w:val="0038631B"/>
    <w:rsid w:val="003A5613"/>
    <w:rsid w:val="003C0361"/>
    <w:rsid w:val="003D6BBC"/>
    <w:rsid w:val="00401AFC"/>
    <w:rsid w:val="0040556C"/>
    <w:rsid w:val="00414044"/>
    <w:rsid w:val="00414C73"/>
    <w:rsid w:val="00414C8C"/>
    <w:rsid w:val="00456F5E"/>
    <w:rsid w:val="004570F2"/>
    <w:rsid w:val="004741EA"/>
    <w:rsid w:val="00477069"/>
    <w:rsid w:val="00487F67"/>
    <w:rsid w:val="00495CF1"/>
    <w:rsid w:val="004A008A"/>
    <w:rsid w:val="004B7A8A"/>
    <w:rsid w:val="004C0A4E"/>
    <w:rsid w:val="004C2BB8"/>
    <w:rsid w:val="004E6716"/>
    <w:rsid w:val="004F23A6"/>
    <w:rsid w:val="00506670"/>
    <w:rsid w:val="00547354"/>
    <w:rsid w:val="00554EF4"/>
    <w:rsid w:val="00561651"/>
    <w:rsid w:val="005755D2"/>
    <w:rsid w:val="005756F0"/>
    <w:rsid w:val="005A141C"/>
    <w:rsid w:val="005B15F0"/>
    <w:rsid w:val="005B50CA"/>
    <w:rsid w:val="005D0B87"/>
    <w:rsid w:val="005D6E0C"/>
    <w:rsid w:val="005D7C8A"/>
    <w:rsid w:val="005E1943"/>
    <w:rsid w:val="005E6717"/>
    <w:rsid w:val="00602887"/>
    <w:rsid w:val="00602FBF"/>
    <w:rsid w:val="00620A46"/>
    <w:rsid w:val="0062491D"/>
    <w:rsid w:val="0063114B"/>
    <w:rsid w:val="00653ED7"/>
    <w:rsid w:val="0065551B"/>
    <w:rsid w:val="00655855"/>
    <w:rsid w:val="00664641"/>
    <w:rsid w:val="0069271D"/>
    <w:rsid w:val="00697138"/>
    <w:rsid w:val="006A1821"/>
    <w:rsid w:val="006C20A8"/>
    <w:rsid w:val="006D0FE7"/>
    <w:rsid w:val="006E0385"/>
    <w:rsid w:val="006F2262"/>
    <w:rsid w:val="006F2B31"/>
    <w:rsid w:val="00704F75"/>
    <w:rsid w:val="007070CB"/>
    <w:rsid w:val="00712449"/>
    <w:rsid w:val="00715293"/>
    <w:rsid w:val="00721154"/>
    <w:rsid w:val="0072289A"/>
    <w:rsid w:val="00723AAB"/>
    <w:rsid w:val="00735B10"/>
    <w:rsid w:val="00763199"/>
    <w:rsid w:val="00780665"/>
    <w:rsid w:val="00786B7A"/>
    <w:rsid w:val="00795041"/>
    <w:rsid w:val="00796072"/>
    <w:rsid w:val="007B1747"/>
    <w:rsid w:val="007B3D74"/>
    <w:rsid w:val="007B5355"/>
    <w:rsid w:val="007B6991"/>
    <w:rsid w:val="007D08DA"/>
    <w:rsid w:val="008018CC"/>
    <w:rsid w:val="00802F70"/>
    <w:rsid w:val="008159A3"/>
    <w:rsid w:val="00820EC2"/>
    <w:rsid w:val="00830B03"/>
    <w:rsid w:val="00844AF5"/>
    <w:rsid w:val="0085612D"/>
    <w:rsid w:val="00857BCB"/>
    <w:rsid w:val="00863D32"/>
    <w:rsid w:val="008E63F8"/>
    <w:rsid w:val="008F37C0"/>
    <w:rsid w:val="008F5D97"/>
    <w:rsid w:val="009041BC"/>
    <w:rsid w:val="00920D15"/>
    <w:rsid w:val="0092282F"/>
    <w:rsid w:val="00931BFF"/>
    <w:rsid w:val="0095009A"/>
    <w:rsid w:val="00975EA4"/>
    <w:rsid w:val="00981D99"/>
    <w:rsid w:val="00984819"/>
    <w:rsid w:val="00993BB3"/>
    <w:rsid w:val="009B05A6"/>
    <w:rsid w:val="009D2A70"/>
    <w:rsid w:val="009D64ED"/>
    <w:rsid w:val="009E35DA"/>
    <w:rsid w:val="009E7AC4"/>
    <w:rsid w:val="009F4C61"/>
    <w:rsid w:val="00A023B3"/>
    <w:rsid w:val="00A34A53"/>
    <w:rsid w:val="00A4387E"/>
    <w:rsid w:val="00A44894"/>
    <w:rsid w:val="00A60C7B"/>
    <w:rsid w:val="00A70567"/>
    <w:rsid w:val="00A70DF3"/>
    <w:rsid w:val="00A74FC4"/>
    <w:rsid w:val="00A753A3"/>
    <w:rsid w:val="00AA307A"/>
    <w:rsid w:val="00AB0EBD"/>
    <w:rsid w:val="00AB650B"/>
    <w:rsid w:val="00AD3593"/>
    <w:rsid w:val="00AE469C"/>
    <w:rsid w:val="00AF58EB"/>
    <w:rsid w:val="00B0447A"/>
    <w:rsid w:val="00B15CAB"/>
    <w:rsid w:val="00B32438"/>
    <w:rsid w:val="00B553B5"/>
    <w:rsid w:val="00B553DC"/>
    <w:rsid w:val="00B66342"/>
    <w:rsid w:val="00B66668"/>
    <w:rsid w:val="00B66F23"/>
    <w:rsid w:val="00BD4843"/>
    <w:rsid w:val="00BD60FC"/>
    <w:rsid w:val="00BD7504"/>
    <w:rsid w:val="00C157A5"/>
    <w:rsid w:val="00C24FAD"/>
    <w:rsid w:val="00C25A39"/>
    <w:rsid w:val="00C26226"/>
    <w:rsid w:val="00C26469"/>
    <w:rsid w:val="00C335FC"/>
    <w:rsid w:val="00C4299E"/>
    <w:rsid w:val="00C46927"/>
    <w:rsid w:val="00C51DCD"/>
    <w:rsid w:val="00C6689A"/>
    <w:rsid w:val="00C67C2E"/>
    <w:rsid w:val="00C70003"/>
    <w:rsid w:val="00C751C9"/>
    <w:rsid w:val="00C80975"/>
    <w:rsid w:val="00C90111"/>
    <w:rsid w:val="00CB7C0D"/>
    <w:rsid w:val="00CE176A"/>
    <w:rsid w:val="00CE53A5"/>
    <w:rsid w:val="00CF6027"/>
    <w:rsid w:val="00D114BC"/>
    <w:rsid w:val="00D16184"/>
    <w:rsid w:val="00D17460"/>
    <w:rsid w:val="00D21AC8"/>
    <w:rsid w:val="00D34677"/>
    <w:rsid w:val="00D371D0"/>
    <w:rsid w:val="00D6161A"/>
    <w:rsid w:val="00D65505"/>
    <w:rsid w:val="00D66F28"/>
    <w:rsid w:val="00D96FE8"/>
    <w:rsid w:val="00D971E6"/>
    <w:rsid w:val="00D97FD3"/>
    <w:rsid w:val="00DC0B48"/>
    <w:rsid w:val="00DC55CF"/>
    <w:rsid w:val="00DF2A79"/>
    <w:rsid w:val="00DF6B75"/>
    <w:rsid w:val="00DF6DA9"/>
    <w:rsid w:val="00E0660D"/>
    <w:rsid w:val="00E323C1"/>
    <w:rsid w:val="00E33456"/>
    <w:rsid w:val="00E47172"/>
    <w:rsid w:val="00E54F99"/>
    <w:rsid w:val="00E56175"/>
    <w:rsid w:val="00E637E7"/>
    <w:rsid w:val="00E75428"/>
    <w:rsid w:val="00E85525"/>
    <w:rsid w:val="00E870B8"/>
    <w:rsid w:val="00E973CC"/>
    <w:rsid w:val="00EB410F"/>
    <w:rsid w:val="00EB54DA"/>
    <w:rsid w:val="00EC3F03"/>
    <w:rsid w:val="00ED095C"/>
    <w:rsid w:val="00EE138D"/>
    <w:rsid w:val="00EE6749"/>
    <w:rsid w:val="00EE715F"/>
    <w:rsid w:val="00EE742D"/>
    <w:rsid w:val="00EE7BE7"/>
    <w:rsid w:val="00F20C7F"/>
    <w:rsid w:val="00F3117C"/>
    <w:rsid w:val="00F34511"/>
    <w:rsid w:val="00F4353A"/>
    <w:rsid w:val="00F44F8E"/>
    <w:rsid w:val="00F4523B"/>
    <w:rsid w:val="00F47E1A"/>
    <w:rsid w:val="00F516B3"/>
    <w:rsid w:val="00F5297F"/>
    <w:rsid w:val="00F544B1"/>
    <w:rsid w:val="00F56674"/>
    <w:rsid w:val="00F70E3B"/>
    <w:rsid w:val="00F85944"/>
    <w:rsid w:val="00F8675B"/>
    <w:rsid w:val="00FD0EE7"/>
    <w:rsid w:val="00FE2102"/>
    <w:rsid w:val="00FE535B"/>
    <w:rsid w:val="00FF1CD0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7E"/>
  </w:style>
  <w:style w:type="paragraph" w:styleId="Heading1">
    <w:name w:val="heading 1"/>
    <w:basedOn w:val="Normal"/>
    <w:next w:val="Normal"/>
    <w:link w:val="Heading1Char"/>
    <w:uiPriority w:val="9"/>
    <w:qFormat/>
    <w:rsid w:val="000C6AD3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D3"/>
    <w:pPr>
      <w:keepNext/>
      <w:spacing w:after="0" w:line="240" w:lineRule="auto"/>
      <w:jc w:val="center"/>
      <w:outlineLvl w:val="1"/>
    </w:pPr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6A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FD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D97F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34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3456"/>
  </w:style>
  <w:style w:type="paragraph" w:styleId="Header">
    <w:name w:val="header"/>
    <w:basedOn w:val="Normal"/>
    <w:link w:val="HeaderChar"/>
    <w:uiPriority w:val="99"/>
    <w:unhideWhenUsed/>
    <w:rsid w:val="00E3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56"/>
  </w:style>
  <w:style w:type="paragraph" w:styleId="Footer">
    <w:name w:val="footer"/>
    <w:basedOn w:val="Normal"/>
    <w:link w:val="FooterChar"/>
    <w:uiPriority w:val="99"/>
    <w:unhideWhenUsed/>
    <w:rsid w:val="00E3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56"/>
  </w:style>
  <w:style w:type="character" w:styleId="Hyperlink">
    <w:name w:val="Hyperlink"/>
    <w:basedOn w:val="DefaultParagraphFont"/>
    <w:uiPriority w:val="99"/>
    <w:unhideWhenUsed/>
    <w:rsid w:val="00D97F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locked/>
    <w:rsid w:val="00D97FD3"/>
    <w:rPr>
      <w:sz w:val="20"/>
      <w:szCs w:val="20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D97FD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97FD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FD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FD3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97FD3"/>
    <w:pPr>
      <w:ind w:left="720"/>
      <w:contextualSpacing/>
    </w:pPr>
    <w:rPr>
      <w:lang w:val="ru-RU" w:eastAsia="ru-RU"/>
    </w:rPr>
  </w:style>
  <w:style w:type="character" w:styleId="FootnoteReference">
    <w:name w:val="footnote reference"/>
    <w:aliases w:val="BVI fnr Char Char,BVI fnr Char Char Знак Знак, BVI fnr Char Char, BVI fnr Char Char Знак Знак"/>
    <w:basedOn w:val="DefaultParagraphFont"/>
    <w:link w:val="BVIfnr"/>
    <w:uiPriority w:val="99"/>
    <w:unhideWhenUsed/>
    <w:rsid w:val="00D97FD3"/>
    <w:rPr>
      <w:vertAlign w:val="superscript"/>
    </w:rPr>
  </w:style>
  <w:style w:type="paragraph" w:customStyle="1" w:styleId="BVIfnr">
    <w:name w:val="BVI fnr"/>
    <w:basedOn w:val="Normal"/>
    <w:link w:val="FootnoteReference"/>
    <w:uiPriority w:val="99"/>
    <w:rsid w:val="00D97FD3"/>
    <w:pPr>
      <w:spacing w:after="160" w:line="240" w:lineRule="exact"/>
    </w:pPr>
    <w:rPr>
      <w:vertAlign w:val="superscript"/>
    </w:rPr>
  </w:style>
  <w:style w:type="character" w:customStyle="1" w:styleId="notranslate">
    <w:name w:val="notranslate"/>
    <w:basedOn w:val="DefaultParagraphFont"/>
    <w:rsid w:val="00D97FD3"/>
  </w:style>
  <w:style w:type="numbering" w:customStyle="1" w:styleId="NoList1">
    <w:name w:val="No List1"/>
    <w:next w:val="NoList"/>
    <w:uiPriority w:val="99"/>
    <w:semiHidden/>
    <w:unhideWhenUsed/>
    <w:rsid w:val="005D7C8A"/>
  </w:style>
  <w:style w:type="paragraph" w:customStyle="1" w:styleId="normal0">
    <w:name w:val="normal"/>
    <w:basedOn w:val="Normal"/>
    <w:rsid w:val="005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DefaultParagraphFont"/>
    <w:rsid w:val="005D7C8A"/>
  </w:style>
  <w:style w:type="character" w:customStyle="1" w:styleId="apple-converted-space">
    <w:name w:val="apple-converted-space"/>
    <w:basedOn w:val="DefaultParagraphFont"/>
    <w:rsid w:val="005D7C8A"/>
  </w:style>
  <w:style w:type="character" w:customStyle="1" w:styleId="footnote0020referencechar">
    <w:name w:val="footnote_0020reference__char"/>
    <w:basedOn w:val="DefaultParagraphFont"/>
    <w:rsid w:val="005D7C8A"/>
  </w:style>
  <w:style w:type="character" w:customStyle="1" w:styleId="list0020paragraphchar">
    <w:name w:val="list_0020paragraph__char"/>
    <w:basedOn w:val="DefaultParagraphFont"/>
    <w:rsid w:val="005D7C8A"/>
  </w:style>
  <w:style w:type="paragraph" w:customStyle="1" w:styleId="footnote0020text">
    <w:name w:val="footnote_0020text"/>
    <w:basedOn w:val="Normal"/>
    <w:rsid w:val="005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2">
    <w:name w:val="No List2"/>
    <w:next w:val="NoList"/>
    <w:semiHidden/>
    <w:rsid w:val="0065551B"/>
  </w:style>
  <w:style w:type="table" w:styleId="TableGrid">
    <w:name w:val="Table Grid"/>
    <w:basedOn w:val="TableNormal"/>
    <w:uiPriority w:val="59"/>
    <w:rsid w:val="0065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5551B"/>
  </w:style>
  <w:style w:type="character" w:customStyle="1" w:styleId="normal00200028web0029char">
    <w:name w:val="normal_0020_0028web_0029__char"/>
    <w:basedOn w:val="DefaultParagraphFont"/>
    <w:rsid w:val="0065551B"/>
  </w:style>
  <w:style w:type="paragraph" w:customStyle="1" w:styleId="normal00200028web0029">
    <w:name w:val="normal_0020_0028web_0029"/>
    <w:basedOn w:val="Normal"/>
    <w:rsid w:val="006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975EA4"/>
  </w:style>
  <w:style w:type="numbering" w:customStyle="1" w:styleId="NoList4">
    <w:name w:val="No List4"/>
    <w:next w:val="NoList"/>
    <w:uiPriority w:val="99"/>
    <w:semiHidden/>
    <w:unhideWhenUsed/>
    <w:rsid w:val="00C157A5"/>
  </w:style>
  <w:style w:type="numbering" w:customStyle="1" w:styleId="NoList5">
    <w:name w:val="No List5"/>
    <w:next w:val="NoList"/>
    <w:semiHidden/>
    <w:rsid w:val="005E6717"/>
  </w:style>
  <w:style w:type="character" w:customStyle="1" w:styleId="Heading1Char">
    <w:name w:val="Heading 1 Char"/>
    <w:basedOn w:val="DefaultParagraphFont"/>
    <w:link w:val="Heading1"/>
    <w:uiPriority w:val="9"/>
    <w:rsid w:val="000C6AD3"/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C6AD3"/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C6AD3"/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numbering" w:customStyle="1" w:styleId="NoList6">
    <w:name w:val="No List6"/>
    <w:next w:val="NoList"/>
    <w:semiHidden/>
    <w:rsid w:val="000C6AD3"/>
  </w:style>
  <w:style w:type="paragraph" w:styleId="BodyText">
    <w:name w:val="Body Text"/>
    <w:basedOn w:val="Normal"/>
    <w:link w:val="BodyTextChar"/>
    <w:rsid w:val="000C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6AD3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oList7">
    <w:name w:val="No List7"/>
    <w:next w:val="NoList"/>
    <w:semiHidden/>
    <w:rsid w:val="000C0B21"/>
  </w:style>
  <w:style w:type="paragraph" w:styleId="z-TopofForm">
    <w:name w:val="HTML Top of Form"/>
    <w:basedOn w:val="Normal"/>
    <w:next w:val="Normal"/>
    <w:link w:val="z-TopofFormChar"/>
    <w:hidden/>
    <w:rsid w:val="000C0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0C0B2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0C0B21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0C0B2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customStyle="1" w:styleId="Prrafodelista">
    <w:name w:val="Párrafo de lista"/>
    <w:basedOn w:val="Normal"/>
    <w:uiPriority w:val="34"/>
    <w:qFormat/>
    <w:rsid w:val="007B69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1">
    <w:name w:val="Table Grid1"/>
    <w:basedOn w:val="TableNormal"/>
    <w:next w:val="TableGrid"/>
    <w:uiPriority w:val="59"/>
    <w:rsid w:val="007B69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9D64ED"/>
  </w:style>
  <w:style w:type="character" w:customStyle="1" w:styleId="stinadMtniSimvol1">
    <w:name w:val="İstinad Mətni Simvol1"/>
    <w:basedOn w:val="DefaultParagraphFont"/>
    <w:uiPriority w:val="99"/>
    <w:semiHidden/>
    <w:rsid w:val="009D64ED"/>
    <w:rPr>
      <w:rFonts w:ascii="Times New Roman" w:eastAsia="Times New Roman" w:hAnsi="Times New Roman" w:cs="Times New Roman"/>
      <w:sz w:val="20"/>
      <w:szCs w:val="20"/>
      <w:lang w:val="az-Latn-AZ"/>
    </w:rPr>
  </w:style>
  <w:style w:type="paragraph" w:customStyle="1" w:styleId="Default">
    <w:name w:val="Default"/>
    <w:rsid w:val="009D6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9D64ED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7542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7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159A3"/>
  </w:style>
  <w:style w:type="character" w:customStyle="1" w:styleId="date-display-single">
    <w:name w:val="date-display-single"/>
    <w:basedOn w:val="DefaultParagraphFont"/>
    <w:rsid w:val="0085612D"/>
  </w:style>
  <w:style w:type="character" w:customStyle="1" w:styleId="grame">
    <w:name w:val="grame"/>
    <w:basedOn w:val="DefaultParagraphFont"/>
    <w:rsid w:val="0085612D"/>
  </w:style>
  <w:style w:type="numbering" w:customStyle="1" w:styleId="NoList10">
    <w:name w:val="No List10"/>
    <w:next w:val="NoList"/>
    <w:uiPriority w:val="99"/>
    <w:semiHidden/>
    <w:unhideWhenUsed/>
    <w:rsid w:val="00BD4843"/>
  </w:style>
  <w:style w:type="table" w:customStyle="1" w:styleId="TableGrid4">
    <w:name w:val="Table Grid4"/>
    <w:basedOn w:val="TableNormal"/>
    <w:next w:val="TableGrid"/>
    <w:uiPriority w:val="59"/>
    <w:rsid w:val="00BD4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4FE0-A360-4C7F-A232-F6514D0C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2706</Words>
  <Characters>15428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zumrud</cp:lastModifiedBy>
  <cp:revision>69</cp:revision>
  <cp:lastPrinted>2016-05-12T10:49:00Z</cp:lastPrinted>
  <dcterms:created xsi:type="dcterms:W3CDTF">2016-03-09T12:23:00Z</dcterms:created>
  <dcterms:modified xsi:type="dcterms:W3CDTF">2016-07-12T12:56:00Z</dcterms:modified>
</cp:coreProperties>
</file>